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75BC" w:rsidRDefault="004A75BC" w:rsidP="004A75BC">
      <w:pPr>
        <w:spacing w:after="0"/>
        <w:ind w:left="-851"/>
        <w:rPr>
          <w:lang w:val="ru-RU"/>
        </w:rPr>
      </w:pPr>
      <w:bookmarkStart w:id="0" w:name="block-40858640"/>
      <w:bookmarkStart w:id="1" w:name="_GoBack"/>
      <w:r w:rsidRPr="004A75BC">
        <w:rPr>
          <w:rFonts w:ascii="Times New Roman" w:hAnsi="Times New Roman"/>
          <w:b/>
          <w:noProof/>
          <w:color w:val="000000"/>
          <w:sz w:val="28"/>
          <w:lang w:val="ru-RU" w:eastAsia="ru-RU"/>
        </w:rPr>
        <w:drawing>
          <wp:inline distT="0" distB="0" distL="0" distR="0" wp14:anchorId="19038B4F" wp14:editId="380421FB">
            <wp:extent cx="6581775" cy="90492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583065" cy="9051069"/>
                    </a:xfrm>
                    <a:prstGeom prst="rect">
                      <a:avLst/>
                    </a:prstGeom>
                    <a:noFill/>
                    <a:ln>
                      <a:noFill/>
                    </a:ln>
                  </pic:spPr>
                </pic:pic>
              </a:graphicData>
            </a:graphic>
          </wp:inline>
        </w:drawing>
      </w:r>
      <w:bookmarkEnd w:id="1"/>
    </w:p>
    <w:p w:rsidR="004A75BC" w:rsidRPr="00BF1A35" w:rsidRDefault="004A75BC">
      <w:pPr>
        <w:spacing w:after="0"/>
        <w:ind w:left="120"/>
        <w:rPr>
          <w:lang w:val="ru-RU"/>
        </w:rPr>
      </w:pPr>
    </w:p>
    <w:p w:rsidR="00056A87" w:rsidRPr="00BF1A35" w:rsidRDefault="00BF1A35" w:rsidP="004A75BC">
      <w:pPr>
        <w:spacing w:after="0" w:line="264" w:lineRule="auto"/>
        <w:ind w:left="120"/>
        <w:jc w:val="center"/>
        <w:rPr>
          <w:lang w:val="ru-RU"/>
        </w:rPr>
      </w:pPr>
      <w:bookmarkStart w:id="2" w:name="block-40858639"/>
      <w:bookmarkEnd w:id="0"/>
      <w:r w:rsidRPr="00BF1A35">
        <w:rPr>
          <w:rFonts w:ascii="Times New Roman" w:hAnsi="Times New Roman"/>
          <w:b/>
          <w:color w:val="000000"/>
          <w:sz w:val="28"/>
          <w:lang w:val="ru-RU"/>
        </w:rPr>
        <w:t>ПОЯСНИТЕЛЬНАЯ ЗАПИСКА</w:t>
      </w:r>
    </w:p>
    <w:p w:rsidR="00056A87" w:rsidRPr="00BF1A35" w:rsidRDefault="00056A87">
      <w:pPr>
        <w:spacing w:after="0" w:line="264" w:lineRule="auto"/>
        <w:ind w:left="120"/>
        <w:jc w:val="both"/>
        <w:rPr>
          <w:lang w:val="ru-RU"/>
        </w:rPr>
      </w:pP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При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её структура.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Программа по биологии даёт представление о целях, об общей стратегии обучения, </w:t>
      </w:r>
      <w:proofErr w:type="gramStart"/>
      <w:r w:rsidRPr="00BF1A35">
        <w:rPr>
          <w:rFonts w:ascii="Times New Roman" w:hAnsi="Times New Roman"/>
          <w:color w:val="000000"/>
          <w:sz w:val="28"/>
          <w:lang w:val="ru-RU"/>
        </w:rPr>
        <w:t>воспитания и развития</w:t>
      </w:r>
      <w:proofErr w:type="gramEnd"/>
      <w:r w:rsidRPr="00BF1A35">
        <w:rPr>
          <w:rFonts w:ascii="Times New Roman" w:hAnsi="Times New Roman"/>
          <w:color w:val="000000"/>
          <w:sz w:val="28"/>
          <w:lang w:val="ru-RU"/>
        </w:rPr>
        <w:t xml:space="preserve">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w:t>
      </w:r>
      <w:proofErr w:type="spellStart"/>
      <w:r w:rsidRPr="00BF1A35">
        <w:rPr>
          <w:rFonts w:ascii="Times New Roman" w:hAnsi="Times New Roman"/>
          <w:color w:val="000000"/>
          <w:sz w:val="28"/>
          <w:lang w:val="ru-RU"/>
        </w:rPr>
        <w:t>межпредметных</w:t>
      </w:r>
      <w:proofErr w:type="spellEnd"/>
      <w:r w:rsidRPr="00BF1A35">
        <w:rPr>
          <w:rFonts w:ascii="Times New Roman" w:hAnsi="Times New Roman"/>
          <w:color w:val="000000"/>
          <w:sz w:val="28"/>
          <w:lang w:val="ru-RU"/>
        </w:rPr>
        <w:t xml:space="preserve"> и </w:t>
      </w:r>
      <w:proofErr w:type="spellStart"/>
      <w:r w:rsidRPr="00BF1A35">
        <w:rPr>
          <w:rFonts w:ascii="Times New Roman" w:hAnsi="Times New Roman"/>
          <w:color w:val="000000"/>
          <w:sz w:val="28"/>
          <w:lang w:val="ru-RU"/>
        </w:rPr>
        <w:t>внутрипредметных</w:t>
      </w:r>
      <w:proofErr w:type="spellEnd"/>
      <w:r w:rsidRPr="00BF1A35">
        <w:rPr>
          <w:rFonts w:ascii="Times New Roman" w:hAnsi="Times New Roman"/>
          <w:color w:val="000000"/>
          <w:sz w:val="28"/>
          <w:lang w:val="ru-RU"/>
        </w:rPr>
        <w:t xml:space="preserve"> связей, логики образовательного процесса, возрастных особенностей обучающихся.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В программе по биологии также учитываются требования к планируемым личностным, </w:t>
      </w:r>
      <w:proofErr w:type="spellStart"/>
      <w:r w:rsidRPr="00BF1A35">
        <w:rPr>
          <w:rFonts w:ascii="Times New Roman" w:hAnsi="Times New Roman"/>
          <w:color w:val="000000"/>
          <w:sz w:val="28"/>
          <w:lang w:val="ru-RU"/>
        </w:rPr>
        <w:t>метапредметным</w:t>
      </w:r>
      <w:proofErr w:type="spellEnd"/>
      <w:r w:rsidRPr="00BF1A35">
        <w:rPr>
          <w:rFonts w:ascii="Times New Roman" w:hAnsi="Times New Roman"/>
          <w:color w:val="000000"/>
          <w:sz w:val="28"/>
          <w:lang w:val="ru-RU"/>
        </w:rPr>
        <w:t xml:space="preserve">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В программе по биологии (10–11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естественно-научного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 на состояние природных и искусственных экосистем. Усиление внимания к прикладной направленности </w:t>
      </w:r>
      <w:r w:rsidRPr="00BF1A35">
        <w:rPr>
          <w:rFonts w:ascii="Times New Roman" w:hAnsi="Times New Roman"/>
          <w:color w:val="000000"/>
          <w:sz w:val="28"/>
          <w:lang w:val="ru-RU"/>
        </w:rPr>
        <w:lastRenderedPageBreak/>
        <w:t>учебного предмета «Биология» продиктовано необходимостью обеспечения 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Биология на уровне среднего общего образования занимает важное место. Она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Отбор содержания учебного предмета «Биология» на базовом уровне осуществлён с позиций </w:t>
      </w:r>
      <w:proofErr w:type="spellStart"/>
      <w:r w:rsidRPr="00BF1A35">
        <w:rPr>
          <w:rFonts w:ascii="Times New Roman" w:hAnsi="Times New Roman"/>
          <w:color w:val="000000"/>
          <w:sz w:val="28"/>
          <w:lang w:val="ru-RU"/>
        </w:rPr>
        <w:t>культуросообразного</w:t>
      </w:r>
      <w:proofErr w:type="spellEnd"/>
      <w:r w:rsidRPr="00BF1A35">
        <w:rPr>
          <w:rFonts w:ascii="Times New Roman" w:hAnsi="Times New Roman"/>
          <w:color w:val="000000"/>
          <w:sz w:val="28"/>
          <w:lang w:val="ru-RU"/>
        </w:rPr>
        <w:t xml:space="preserve"> подхода, в соответствии с которым обучающиеся должны освоить знания и умения, значимые для формирования общей культуры, определяющие адекватное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w:t>
      </w:r>
      <w:proofErr w:type="spellStart"/>
      <w:r w:rsidRPr="00BF1A35">
        <w:rPr>
          <w:rFonts w:ascii="Times New Roman" w:hAnsi="Times New Roman"/>
          <w:color w:val="000000"/>
          <w:sz w:val="28"/>
          <w:lang w:val="ru-RU"/>
        </w:rPr>
        <w:t>гуманизации</w:t>
      </w:r>
      <w:proofErr w:type="spellEnd"/>
      <w:r w:rsidRPr="00BF1A35">
        <w:rPr>
          <w:rFonts w:ascii="Times New Roman" w:hAnsi="Times New Roman"/>
          <w:color w:val="000000"/>
          <w:sz w:val="28"/>
          <w:lang w:val="ru-RU"/>
        </w:rPr>
        <w:t xml:space="preserve"> биологического образования.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w:t>
      </w:r>
      <w:r w:rsidRPr="00BF1A35">
        <w:rPr>
          <w:rFonts w:ascii="Times New Roman" w:hAnsi="Times New Roman"/>
          <w:color w:val="000000"/>
          <w:sz w:val="28"/>
          <w:lang w:val="ru-RU"/>
        </w:rPr>
        <w:lastRenderedPageBreak/>
        <w:t>биологическая система», «Система и многообразие органического мира», «Эволюция живой природы», «Экосистемы и присущие им закономерности».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Достижение цели изучения учебного предмета «Биология» на базовом уровне обеспечивается решением следующих задач:</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w:t>
      </w:r>
      <w:proofErr w:type="spellStart"/>
      <w:r w:rsidRPr="00BF1A35">
        <w:rPr>
          <w:rFonts w:ascii="Times New Roman" w:hAnsi="Times New Roman"/>
          <w:color w:val="000000"/>
          <w:sz w:val="28"/>
          <w:lang w:val="ru-RU"/>
        </w:rPr>
        <w:t>агробиотехнологий</w:t>
      </w:r>
      <w:proofErr w:type="spellEnd"/>
      <w:r w:rsidRPr="00BF1A35">
        <w:rPr>
          <w:rFonts w:ascii="Times New Roman" w:hAnsi="Times New Roman"/>
          <w:color w:val="000000"/>
          <w:sz w:val="28"/>
          <w:lang w:val="ru-RU"/>
        </w:rPr>
        <w:t>;</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осознание ценности биологических знаний для повышения уровня экологической культуры, для формирования научного мировоззрения;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применение приобретённых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 </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lastRenderedPageBreak/>
        <w:t>Для изучения биологии на базовом уровне среднего общего образования отводится 68 часов: в 10 классе – 34 часа (1 час в неделю), в 11 классе – 34 часа (1 час в неделю).</w:t>
      </w:r>
    </w:p>
    <w:p w:rsidR="00056A87" w:rsidRDefault="00056A87">
      <w:pPr>
        <w:rPr>
          <w:lang w:val="ru-RU"/>
        </w:rPr>
      </w:pPr>
    </w:p>
    <w:p w:rsidR="00A340D5" w:rsidRDefault="00A340D5" w:rsidP="00A340D5">
      <w:pPr>
        <w:pStyle w:val="ae"/>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A340D5" w:rsidRPr="0023649F" w:rsidRDefault="00A340D5" w:rsidP="00A340D5">
      <w:pPr>
        <w:pStyle w:val="ae"/>
        <w:ind w:left="0" w:firstLine="0"/>
        <w:jc w:val="left"/>
        <w:rPr>
          <w:spacing w:val="-58"/>
        </w:rPr>
      </w:pPr>
    </w:p>
    <w:p w:rsidR="00A340D5" w:rsidRPr="0023649F" w:rsidRDefault="00A340D5" w:rsidP="00A340D5">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A340D5" w:rsidRPr="0023649F" w:rsidRDefault="00A340D5" w:rsidP="00A340D5">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A340D5" w:rsidRDefault="00A340D5" w:rsidP="00A340D5">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p>
    <w:p w:rsidR="00A340D5" w:rsidRDefault="00A340D5" w:rsidP="00A340D5">
      <w:pPr>
        <w:spacing w:line="240" w:lineRule="auto"/>
        <w:jc w:val="both"/>
        <w:rPr>
          <w:rFonts w:ascii="Times New Roman" w:hAnsi="Times New Roman"/>
          <w:b/>
          <w:color w:val="000000"/>
          <w:sz w:val="28"/>
          <w:lang w:val="ru-RU"/>
        </w:rPr>
      </w:pPr>
    </w:p>
    <w:p w:rsidR="00A340D5" w:rsidRPr="00BF1A35" w:rsidRDefault="00A340D5">
      <w:pPr>
        <w:rPr>
          <w:lang w:val="ru-RU"/>
        </w:rPr>
        <w:sectPr w:rsidR="00A340D5" w:rsidRPr="00BF1A35">
          <w:pgSz w:w="11906" w:h="16383"/>
          <w:pgMar w:top="1134" w:right="850" w:bottom="1134" w:left="1701" w:header="720" w:footer="720" w:gutter="0"/>
          <w:cols w:space="720"/>
        </w:sectPr>
      </w:pPr>
    </w:p>
    <w:p w:rsidR="00056A87" w:rsidRPr="00BF1A35" w:rsidRDefault="00BF1A35">
      <w:pPr>
        <w:spacing w:after="0" w:line="264" w:lineRule="auto"/>
        <w:ind w:left="120"/>
        <w:jc w:val="both"/>
        <w:rPr>
          <w:lang w:val="ru-RU"/>
        </w:rPr>
      </w:pPr>
      <w:bookmarkStart w:id="3" w:name="block-40858643"/>
      <w:bookmarkEnd w:id="2"/>
      <w:r w:rsidRPr="00BF1A35">
        <w:rPr>
          <w:rFonts w:ascii="Times New Roman" w:hAnsi="Times New Roman"/>
          <w:b/>
          <w:color w:val="000000"/>
          <w:sz w:val="28"/>
          <w:lang w:val="ru-RU"/>
        </w:rPr>
        <w:lastRenderedPageBreak/>
        <w:t>СОДЕРЖАНИЕ ОБУЧЕНИЯ</w:t>
      </w:r>
      <w:r w:rsidRPr="00BF1A35">
        <w:rPr>
          <w:rFonts w:ascii="Times New Roman" w:hAnsi="Times New Roman"/>
          <w:color w:val="000000"/>
          <w:sz w:val="28"/>
          <w:lang w:val="ru-RU"/>
        </w:rPr>
        <w:t xml:space="preserve"> </w:t>
      </w:r>
    </w:p>
    <w:p w:rsidR="00056A87" w:rsidRPr="00BF1A35" w:rsidRDefault="00056A87">
      <w:pPr>
        <w:spacing w:after="0" w:line="264" w:lineRule="auto"/>
        <w:ind w:left="120"/>
        <w:jc w:val="both"/>
        <w:rPr>
          <w:lang w:val="ru-RU"/>
        </w:rPr>
      </w:pPr>
    </w:p>
    <w:p w:rsidR="00056A87" w:rsidRPr="00BF1A35" w:rsidRDefault="00BF1A35">
      <w:pPr>
        <w:spacing w:after="0" w:line="264" w:lineRule="auto"/>
        <w:ind w:left="120"/>
        <w:jc w:val="both"/>
        <w:rPr>
          <w:lang w:val="ru-RU"/>
        </w:rPr>
      </w:pPr>
      <w:r w:rsidRPr="00BF1A35">
        <w:rPr>
          <w:rFonts w:ascii="Times New Roman" w:hAnsi="Times New Roman"/>
          <w:b/>
          <w:color w:val="000000"/>
          <w:sz w:val="28"/>
          <w:lang w:val="ru-RU"/>
        </w:rPr>
        <w:t>10 КЛАСС</w:t>
      </w:r>
    </w:p>
    <w:p w:rsidR="00056A87" w:rsidRPr="00BF1A35" w:rsidRDefault="00056A87">
      <w:pPr>
        <w:spacing w:after="0" w:line="264" w:lineRule="auto"/>
        <w:ind w:left="120"/>
        <w:jc w:val="both"/>
        <w:rPr>
          <w:lang w:val="ru-RU"/>
        </w:rPr>
      </w:pP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Тема 1. Биология как наука.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Методы познания живой природы (наблюдение, эксперимент, описание, измерение, классификация, моделирование, статистическая обработка данных).</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Демонстрации:</w:t>
      </w:r>
    </w:p>
    <w:p w:rsidR="00056A87" w:rsidRPr="007A615B" w:rsidRDefault="00BF1A35">
      <w:pPr>
        <w:spacing w:after="0" w:line="264" w:lineRule="auto"/>
        <w:ind w:firstLine="600"/>
        <w:jc w:val="both"/>
        <w:rPr>
          <w:lang w:val="ru-RU"/>
        </w:rPr>
      </w:pPr>
      <w:r w:rsidRPr="00BF1A35">
        <w:rPr>
          <w:rFonts w:ascii="Times New Roman" w:hAnsi="Times New Roman"/>
          <w:color w:val="000000"/>
          <w:sz w:val="28"/>
          <w:lang w:val="ru-RU"/>
        </w:rPr>
        <w:t xml:space="preserve">Портреты: Ч. Дарвин, Г. Мендель, Н. К. Кольцов, Дж. </w:t>
      </w:r>
      <w:r w:rsidRPr="007A615B">
        <w:rPr>
          <w:rFonts w:ascii="Times New Roman" w:hAnsi="Times New Roman"/>
          <w:color w:val="000000"/>
          <w:sz w:val="28"/>
          <w:lang w:val="ru-RU"/>
        </w:rPr>
        <w:t>Уотсон и Ф. Крик.</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Таблицы и схемы: «Методы познания живой природы».</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BF1A35">
        <w:rPr>
          <w:rFonts w:ascii="Times New Roman" w:hAnsi="Times New Roman"/>
          <w:color w:val="000000"/>
          <w:sz w:val="28"/>
          <w:lang w:val="ru-RU"/>
        </w:rPr>
        <w:t>Практическая работа</w:t>
      </w:r>
      <w:r w:rsidRPr="00BF1A35">
        <w:rPr>
          <w:rFonts w:ascii="Times New Roman" w:hAnsi="Times New Roman"/>
          <w:b/>
          <w:color w:val="000000"/>
          <w:sz w:val="28"/>
          <w:lang w:val="ru-RU"/>
        </w:rPr>
        <w:t xml:space="preserve"> </w:t>
      </w:r>
      <w:r w:rsidRPr="00BF1A35">
        <w:rPr>
          <w:rFonts w:ascii="Times New Roman" w:hAnsi="Times New Roman"/>
          <w:color w:val="000000"/>
          <w:sz w:val="28"/>
          <w:lang w:val="ru-RU"/>
        </w:rPr>
        <w:t xml:space="preserve">№ 1. </w:t>
      </w:r>
      <w:r w:rsidRPr="00A340D5">
        <w:rPr>
          <w:rFonts w:ascii="Times New Roman" w:hAnsi="Times New Roman"/>
          <w:color w:val="000000"/>
          <w:sz w:val="28"/>
          <w:lang w:val="ru-RU"/>
        </w:rPr>
        <w:t>«Использование различных методов при изучении биологических объектов».</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Тема 2. Живые системы и их организация.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Живые системы (биосистемы) как предмет изучения биологии. Отличие живых систем от неорганической природы.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Свойства биосистем и их разнообразие. Уровни организации биосистем: молекулярный, клеточный, тканевый, организменный, популяционно-видовой, </w:t>
      </w:r>
      <w:proofErr w:type="spellStart"/>
      <w:r w:rsidRPr="00BF1A35">
        <w:rPr>
          <w:rFonts w:ascii="Times New Roman" w:hAnsi="Times New Roman"/>
          <w:color w:val="000000"/>
          <w:sz w:val="28"/>
          <w:lang w:val="ru-RU"/>
        </w:rPr>
        <w:t>экосистемный</w:t>
      </w:r>
      <w:proofErr w:type="spellEnd"/>
      <w:r w:rsidRPr="00BF1A35">
        <w:rPr>
          <w:rFonts w:ascii="Times New Roman" w:hAnsi="Times New Roman"/>
          <w:color w:val="000000"/>
          <w:sz w:val="28"/>
          <w:lang w:val="ru-RU"/>
        </w:rPr>
        <w:t xml:space="preserve"> (биогеоценотический), биосферный.</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Демонстрации: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Таблицы и схемы: «Основные признаки жизни», «Уровни организации живой природы».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Оборудование: модель молекулы ДНК.</w:t>
      </w:r>
    </w:p>
    <w:p w:rsidR="00056A87" w:rsidRPr="00A340D5" w:rsidRDefault="00BF1A35">
      <w:pPr>
        <w:spacing w:after="0" w:line="264" w:lineRule="auto"/>
        <w:ind w:firstLine="600"/>
        <w:jc w:val="both"/>
        <w:rPr>
          <w:lang w:val="ru-RU"/>
        </w:rPr>
      </w:pPr>
      <w:r w:rsidRPr="00BF1A35">
        <w:rPr>
          <w:rFonts w:ascii="Times New Roman" w:hAnsi="Times New Roman"/>
          <w:b/>
          <w:color w:val="000000"/>
          <w:sz w:val="28"/>
          <w:lang w:val="ru-RU"/>
        </w:rPr>
        <w:t xml:space="preserve">Тема 3. </w:t>
      </w:r>
      <w:r w:rsidRPr="00A340D5">
        <w:rPr>
          <w:rFonts w:ascii="Times New Roman" w:hAnsi="Times New Roman"/>
          <w:b/>
          <w:color w:val="000000"/>
          <w:sz w:val="28"/>
          <w:lang w:val="ru-RU"/>
        </w:rPr>
        <w:t>Химический состав и строение клетки.</w:t>
      </w:r>
    </w:p>
    <w:p w:rsidR="00056A87" w:rsidRPr="00BF1A35" w:rsidRDefault="00BF1A35">
      <w:pPr>
        <w:spacing w:after="0" w:line="264" w:lineRule="auto"/>
        <w:ind w:firstLine="600"/>
        <w:jc w:val="both"/>
        <w:rPr>
          <w:lang w:val="ru-RU"/>
        </w:rPr>
      </w:pPr>
      <w:r w:rsidRPr="00A340D5">
        <w:rPr>
          <w:rFonts w:ascii="Times New Roman" w:hAnsi="Times New Roman"/>
          <w:color w:val="000000"/>
          <w:sz w:val="28"/>
          <w:lang w:val="ru-RU"/>
        </w:rPr>
        <w:t xml:space="preserve"> </w:t>
      </w:r>
      <w:r w:rsidRPr="00BF1A35">
        <w:rPr>
          <w:rFonts w:ascii="Times New Roman" w:hAnsi="Times New Roman"/>
          <w:color w:val="000000"/>
          <w:sz w:val="28"/>
          <w:lang w:val="ru-RU"/>
        </w:rPr>
        <w:t>Химический состав клетки. Химические элементы: макроэлементы, микроэлементы. Вода и минеральные вещества.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Функции воды и минеральных веществ в клетке. Поддержание осмотического баланса.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lastRenderedPageBreak/>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Углеводы: моносахариды (глюкоза, рибоза и </w:t>
      </w:r>
      <w:proofErr w:type="spellStart"/>
      <w:r w:rsidRPr="00BF1A35">
        <w:rPr>
          <w:rFonts w:ascii="Times New Roman" w:hAnsi="Times New Roman"/>
          <w:color w:val="000000"/>
          <w:sz w:val="28"/>
          <w:lang w:val="ru-RU"/>
        </w:rPr>
        <w:t>дезоксирибоза</w:t>
      </w:r>
      <w:proofErr w:type="spellEnd"/>
      <w:r w:rsidRPr="00BF1A35">
        <w:rPr>
          <w:rFonts w:ascii="Times New Roman" w:hAnsi="Times New Roman"/>
          <w:color w:val="000000"/>
          <w:sz w:val="28"/>
          <w:lang w:val="ru-RU"/>
        </w:rPr>
        <w:t>), дисахариды (сахароза, лактоза) и полисахариды (крахмал, гликоген, целлюлоза). Биологические функции углеводов.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Липиды: триглицериды, фосфолипиды, стероиды. </w:t>
      </w:r>
      <w:proofErr w:type="spellStart"/>
      <w:r w:rsidRPr="00BF1A35">
        <w:rPr>
          <w:rFonts w:ascii="Times New Roman" w:hAnsi="Times New Roman"/>
          <w:color w:val="000000"/>
          <w:sz w:val="28"/>
          <w:lang w:val="ru-RU"/>
        </w:rPr>
        <w:t>Гидрофильно</w:t>
      </w:r>
      <w:proofErr w:type="spellEnd"/>
      <w:r w:rsidRPr="00BF1A35">
        <w:rPr>
          <w:rFonts w:ascii="Times New Roman" w:hAnsi="Times New Roman"/>
          <w:color w:val="000000"/>
          <w:sz w:val="28"/>
          <w:lang w:val="ru-RU"/>
        </w:rPr>
        <w:t>-гидрофобные свойства. Биологические функции липидов. Сравнение углеводов, белков и липидов как источников энергии.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Цитология – наука о клетке. Клеточная теория – пример взаимодействия идей и фактов в научном познании. Методы изучения клетки.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Типы клеток: </w:t>
      </w:r>
      <w:proofErr w:type="spellStart"/>
      <w:r w:rsidRPr="00BF1A35">
        <w:rPr>
          <w:rFonts w:ascii="Times New Roman" w:hAnsi="Times New Roman"/>
          <w:color w:val="000000"/>
          <w:sz w:val="28"/>
          <w:lang w:val="ru-RU"/>
        </w:rPr>
        <w:t>эукариотическая</w:t>
      </w:r>
      <w:proofErr w:type="spellEnd"/>
      <w:r w:rsidRPr="00BF1A35">
        <w:rPr>
          <w:rFonts w:ascii="Times New Roman" w:hAnsi="Times New Roman"/>
          <w:color w:val="000000"/>
          <w:sz w:val="28"/>
          <w:lang w:val="ru-RU"/>
        </w:rPr>
        <w:t xml:space="preserve"> и </w:t>
      </w:r>
      <w:proofErr w:type="spellStart"/>
      <w:r w:rsidRPr="00BF1A35">
        <w:rPr>
          <w:rFonts w:ascii="Times New Roman" w:hAnsi="Times New Roman"/>
          <w:color w:val="000000"/>
          <w:sz w:val="28"/>
          <w:lang w:val="ru-RU"/>
        </w:rPr>
        <w:t>прокариотическая</w:t>
      </w:r>
      <w:proofErr w:type="spellEnd"/>
      <w:r w:rsidRPr="00BF1A35">
        <w:rPr>
          <w:rFonts w:ascii="Times New Roman" w:hAnsi="Times New Roman"/>
          <w:color w:val="000000"/>
          <w:sz w:val="28"/>
          <w:lang w:val="ru-RU"/>
        </w:rPr>
        <w:t xml:space="preserve">. Особенности строения </w:t>
      </w:r>
      <w:proofErr w:type="spellStart"/>
      <w:r w:rsidRPr="00BF1A35">
        <w:rPr>
          <w:rFonts w:ascii="Times New Roman" w:hAnsi="Times New Roman"/>
          <w:color w:val="000000"/>
          <w:sz w:val="28"/>
          <w:lang w:val="ru-RU"/>
        </w:rPr>
        <w:t>прокариотической</w:t>
      </w:r>
      <w:proofErr w:type="spellEnd"/>
      <w:r w:rsidRPr="00BF1A35">
        <w:rPr>
          <w:rFonts w:ascii="Times New Roman" w:hAnsi="Times New Roman"/>
          <w:color w:val="000000"/>
          <w:sz w:val="28"/>
          <w:lang w:val="ru-RU"/>
        </w:rPr>
        <w:t xml:space="preserve"> клетки. Клеточная стенка бактерий. Строение </w:t>
      </w:r>
      <w:proofErr w:type="spellStart"/>
      <w:r w:rsidRPr="00BF1A35">
        <w:rPr>
          <w:rFonts w:ascii="Times New Roman" w:hAnsi="Times New Roman"/>
          <w:color w:val="000000"/>
          <w:sz w:val="28"/>
          <w:lang w:val="ru-RU"/>
        </w:rPr>
        <w:t>эукариотической</w:t>
      </w:r>
      <w:proofErr w:type="spellEnd"/>
      <w:r w:rsidRPr="00BF1A35">
        <w:rPr>
          <w:rFonts w:ascii="Times New Roman" w:hAnsi="Times New Roman"/>
          <w:color w:val="000000"/>
          <w:sz w:val="28"/>
          <w:lang w:val="ru-RU"/>
        </w:rPr>
        <w:t xml:space="preserve"> клетки. Основные отличия растительной, животной и грибной клетки.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Поверхностные структуры клеток – клеточная стенка, </w:t>
      </w:r>
      <w:proofErr w:type="spellStart"/>
      <w:r w:rsidRPr="00BF1A35">
        <w:rPr>
          <w:rFonts w:ascii="Times New Roman" w:hAnsi="Times New Roman"/>
          <w:color w:val="000000"/>
          <w:sz w:val="28"/>
          <w:lang w:val="ru-RU"/>
        </w:rPr>
        <w:t>гликокаликс</w:t>
      </w:r>
      <w:proofErr w:type="spellEnd"/>
      <w:r w:rsidRPr="00BF1A35">
        <w:rPr>
          <w:rFonts w:ascii="Times New Roman" w:hAnsi="Times New Roman"/>
          <w:color w:val="000000"/>
          <w:sz w:val="28"/>
          <w:lang w:val="ru-RU"/>
        </w:rPr>
        <w:t xml:space="preserve">, их функции. Плазматическая мембрана, её свойства и функции. Цитоплазма и её органоиды. </w:t>
      </w:r>
      <w:proofErr w:type="spellStart"/>
      <w:r w:rsidRPr="00BF1A35">
        <w:rPr>
          <w:rFonts w:ascii="Times New Roman" w:hAnsi="Times New Roman"/>
          <w:color w:val="000000"/>
          <w:sz w:val="28"/>
          <w:lang w:val="ru-RU"/>
        </w:rPr>
        <w:t>Одномембранные</w:t>
      </w:r>
      <w:proofErr w:type="spellEnd"/>
      <w:r w:rsidRPr="00BF1A35">
        <w:rPr>
          <w:rFonts w:ascii="Times New Roman" w:hAnsi="Times New Roman"/>
          <w:color w:val="000000"/>
          <w:sz w:val="28"/>
          <w:lang w:val="ru-RU"/>
        </w:rPr>
        <w:t xml:space="preserve"> органоиды клетки: ЭПС, аппарат </w:t>
      </w:r>
      <w:proofErr w:type="spellStart"/>
      <w:r w:rsidRPr="00BF1A35">
        <w:rPr>
          <w:rFonts w:ascii="Times New Roman" w:hAnsi="Times New Roman"/>
          <w:color w:val="000000"/>
          <w:sz w:val="28"/>
          <w:lang w:val="ru-RU"/>
        </w:rPr>
        <w:t>Гольджи</w:t>
      </w:r>
      <w:proofErr w:type="spellEnd"/>
      <w:r w:rsidRPr="00BF1A35">
        <w:rPr>
          <w:rFonts w:ascii="Times New Roman" w:hAnsi="Times New Roman"/>
          <w:color w:val="000000"/>
          <w:sz w:val="28"/>
          <w:lang w:val="ru-RU"/>
        </w:rPr>
        <w:t xml:space="preserve">, лизосомы. Полуавтономные органоиды клетки: митохондрии, пластиды. Происхождение митохондрий и пластид. Виды пластид. </w:t>
      </w:r>
      <w:proofErr w:type="spellStart"/>
      <w:r w:rsidRPr="00BF1A35">
        <w:rPr>
          <w:rFonts w:ascii="Times New Roman" w:hAnsi="Times New Roman"/>
          <w:color w:val="000000"/>
          <w:sz w:val="28"/>
          <w:lang w:val="ru-RU"/>
        </w:rPr>
        <w:t>Немембранные</w:t>
      </w:r>
      <w:proofErr w:type="spellEnd"/>
      <w:r w:rsidRPr="00BF1A35">
        <w:rPr>
          <w:rFonts w:ascii="Times New Roman" w:hAnsi="Times New Roman"/>
          <w:color w:val="000000"/>
          <w:sz w:val="28"/>
          <w:lang w:val="ru-RU"/>
        </w:rPr>
        <w:t xml:space="preserve"> органоиды клетки: рибосомы, клеточный центр, центриоли, реснички, жгутики. Функции органоидов клетки. Включения.</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Ядро – регуляторный центр клетки. Строение ядра: ядерная оболочка, кариоплазма, хроматин, ядрышко. Хромосомы.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Транспорт веществ в клетке.</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Демонстрации:</w:t>
      </w:r>
    </w:p>
    <w:p w:rsidR="00056A87" w:rsidRPr="00A340D5" w:rsidRDefault="00BF1A35">
      <w:pPr>
        <w:spacing w:after="0" w:line="264" w:lineRule="auto"/>
        <w:ind w:firstLine="600"/>
        <w:jc w:val="both"/>
        <w:rPr>
          <w:lang w:val="ru-RU"/>
        </w:rPr>
      </w:pPr>
      <w:r w:rsidRPr="00BF1A35">
        <w:rPr>
          <w:rFonts w:ascii="Times New Roman" w:hAnsi="Times New Roman"/>
          <w:color w:val="000000"/>
          <w:sz w:val="28"/>
          <w:lang w:val="ru-RU"/>
        </w:rPr>
        <w:t xml:space="preserve">Портреты: А. Левенгук, Р. Гук, Т. Шванн, М. </w:t>
      </w:r>
      <w:proofErr w:type="spellStart"/>
      <w:r w:rsidRPr="00BF1A35">
        <w:rPr>
          <w:rFonts w:ascii="Times New Roman" w:hAnsi="Times New Roman"/>
          <w:color w:val="000000"/>
          <w:sz w:val="28"/>
          <w:lang w:val="ru-RU"/>
        </w:rPr>
        <w:t>Шлейден</w:t>
      </w:r>
      <w:proofErr w:type="spellEnd"/>
      <w:r w:rsidRPr="00BF1A35">
        <w:rPr>
          <w:rFonts w:ascii="Times New Roman" w:hAnsi="Times New Roman"/>
          <w:color w:val="000000"/>
          <w:sz w:val="28"/>
          <w:lang w:val="ru-RU"/>
        </w:rPr>
        <w:t xml:space="preserve">, Р. Вирхов, Дж. </w:t>
      </w:r>
      <w:r w:rsidRPr="00A340D5">
        <w:rPr>
          <w:rFonts w:ascii="Times New Roman" w:hAnsi="Times New Roman"/>
          <w:color w:val="000000"/>
          <w:sz w:val="28"/>
          <w:lang w:val="ru-RU"/>
        </w:rPr>
        <w:t xml:space="preserve">Уотсон, Ф. Крик, М. </w:t>
      </w:r>
      <w:proofErr w:type="spellStart"/>
      <w:r w:rsidRPr="00A340D5">
        <w:rPr>
          <w:rFonts w:ascii="Times New Roman" w:hAnsi="Times New Roman"/>
          <w:color w:val="000000"/>
          <w:sz w:val="28"/>
          <w:lang w:val="ru-RU"/>
        </w:rPr>
        <w:t>Уилкинс</w:t>
      </w:r>
      <w:proofErr w:type="spellEnd"/>
      <w:r w:rsidRPr="00A340D5">
        <w:rPr>
          <w:rFonts w:ascii="Times New Roman" w:hAnsi="Times New Roman"/>
          <w:color w:val="000000"/>
          <w:sz w:val="28"/>
          <w:lang w:val="ru-RU"/>
        </w:rPr>
        <w:t>, Р. Франклин, К. М. Бэр.</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w:t>
      </w:r>
      <w:r w:rsidRPr="00BF1A35">
        <w:rPr>
          <w:rFonts w:ascii="Times New Roman" w:hAnsi="Times New Roman"/>
          <w:color w:val="000000"/>
          <w:sz w:val="28"/>
          <w:lang w:val="ru-RU"/>
        </w:rPr>
        <w:lastRenderedPageBreak/>
        <w:t xml:space="preserve">АТФ», «Строение </w:t>
      </w:r>
      <w:proofErr w:type="spellStart"/>
      <w:r w:rsidRPr="00BF1A35">
        <w:rPr>
          <w:rFonts w:ascii="Times New Roman" w:hAnsi="Times New Roman"/>
          <w:color w:val="000000"/>
          <w:sz w:val="28"/>
          <w:lang w:val="ru-RU"/>
        </w:rPr>
        <w:t>эукариотической</w:t>
      </w:r>
      <w:proofErr w:type="spellEnd"/>
      <w:r w:rsidRPr="00BF1A35">
        <w:rPr>
          <w:rFonts w:ascii="Times New Roman" w:hAnsi="Times New Roman"/>
          <w:color w:val="000000"/>
          <w:sz w:val="28"/>
          <w:lang w:val="ru-RU"/>
        </w:rPr>
        <w:t xml:space="preserve"> клетки», «Строение животной клетки», «Строение растительной клетки», «Строение </w:t>
      </w:r>
      <w:proofErr w:type="spellStart"/>
      <w:r w:rsidRPr="00BF1A35">
        <w:rPr>
          <w:rFonts w:ascii="Times New Roman" w:hAnsi="Times New Roman"/>
          <w:color w:val="000000"/>
          <w:sz w:val="28"/>
          <w:lang w:val="ru-RU"/>
        </w:rPr>
        <w:t>прокариотической</w:t>
      </w:r>
      <w:proofErr w:type="spellEnd"/>
      <w:r w:rsidRPr="00BF1A35">
        <w:rPr>
          <w:rFonts w:ascii="Times New Roman" w:hAnsi="Times New Roman"/>
          <w:color w:val="000000"/>
          <w:sz w:val="28"/>
          <w:lang w:val="ru-RU"/>
        </w:rPr>
        <w:t xml:space="preserve"> клетки», «Строение ядра клетки», «Углеводы», «Липиды».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BF1A35">
        <w:rPr>
          <w:rFonts w:ascii="Times New Roman" w:hAnsi="Times New Roman"/>
          <w:color w:val="000000"/>
          <w:sz w:val="28"/>
          <w:lang w:val="ru-RU"/>
        </w:rPr>
        <w:t xml:space="preserve">Лабораторная работа № 1. </w:t>
      </w:r>
      <w:r w:rsidRPr="00A340D5">
        <w:rPr>
          <w:rFonts w:ascii="Times New Roman" w:hAnsi="Times New Roman"/>
          <w:color w:val="000000"/>
          <w:sz w:val="28"/>
          <w:lang w:val="ru-RU"/>
        </w:rPr>
        <w:t>«Изучение каталитической активности ферментов (на примере амилазы или каталазы)».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Лабораторная работа № 2. «Изучение строения клеток растений, животных и бактерий под микроскопом на готовых микропрепаратах и их описание».</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Тема 4. Жизнедеятельность клетки.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Типы обмена веществ: автотрофный и гетеротрофный. Роль ферментов в обмене веществ и превращении энергии в клетке.</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Фотосинтез. Световая и </w:t>
      </w:r>
      <w:proofErr w:type="spellStart"/>
      <w:r w:rsidRPr="00BF1A35">
        <w:rPr>
          <w:rFonts w:ascii="Times New Roman" w:hAnsi="Times New Roman"/>
          <w:color w:val="000000"/>
          <w:sz w:val="28"/>
          <w:lang w:val="ru-RU"/>
        </w:rPr>
        <w:t>темновая</w:t>
      </w:r>
      <w:proofErr w:type="spellEnd"/>
      <w:r w:rsidRPr="00BF1A35">
        <w:rPr>
          <w:rFonts w:ascii="Times New Roman" w:hAnsi="Times New Roman"/>
          <w:color w:val="000000"/>
          <w:sz w:val="28"/>
          <w:lang w:val="ru-RU"/>
        </w:rPr>
        <w:t xml:space="preserve">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Хемосинтез. </w:t>
      </w:r>
      <w:proofErr w:type="spellStart"/>
      <w:r w:rsidRPr="00BF1A35">
        <w:rPr>
          <w:rFonts w:ascii="Times New Roman" w:hAnsi="Times New Roman"/>
          <w:color w:val="000000"/>
          <w:sz w:val="28"/>
          <w:lang w:val="ru-RU"/>
        </w:rPr>
        <w:t>Хемосинтезирующие</w:t>
      </w:r>
      <w:proofErr w:type="spellEnd"/>
      <w:r w:rsidRPr="00BF1A35">
        <w:rPr>
          <w:rFonts w:ascii="Times New Roman" w:hAnsi="Times New Roman"/>
          <w:color w:val="000000"/>
          <w:sz w:val="28"/>
          <w:lang w:val="ru-RU"/>
        </w:rPr>
        <w:t xml:space="preserve"> бактерии. Значение хемосинтеза для жизни на Земле.</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w:t>
      </w:r>
      <w:proofErr w:type="spellStart"/>
      <w:r w:rsidRPr="00BF1A35">
        <w:rPr>
          <w:rFonts w:ascii="Times New Roman" w:hAnsi="Times New Roman"/>
          <w:color w:val="000000"/>
          <w:sz w:val="28"/>
          <w:lang w:val="ru-RU"/>
        </w:rPr>
        <w:t>фосфорилирование</w:t>
      </w:r>
      <w:proofErr w:type="spellEnd"/>
      <w:r w:rsidRPr="00BF1A35">
        <w:rPr>
          <w:rFonts w:ascii="Times New Roman" w:hAnsi="Times New Roman"/>
          <w:color w:val="000000"/>
          <w:sz w:val="28"/>
          <w:lang w:val="ru-RU"/>
        </w:rPr>
        <w:t>. Эффективность энергетического обмена.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Неклеточные формы жизни – вирусы. История открытия вирусов (Д. И. Ивановский). Особенности строения и жизненного цикла вирусов. Бактериофаги. Болезни растений, животных и человека, вызываемые вирусами. Вирус иммунодефицита человека (ВИЧ) – возбудитель СПИДа. </w:t>
      </w:r>
      <w:r w:rsidRPr="00BF1A35">
        <w:rPr>
          <w:rFonts w:ascii="Times New Roman" w:hAnsi="Times New Roman"/>
          <w:color w:val="000000"/>
          <w:sz w:val="28"/>
          <w:lang w:val="ru-RU"/>
        </w:rPr>
        <w:lastRenderedPageBreak/>
        <w:t xml:space="preserve">Обратная транскрипция, ревертаза и </w:t>
      </w:r>
      <w:proofErr w:type="spellStart"/>
      <w:r w:rsidRPr="00BF1A35">
        <w:rPr>
          <w:rFonts w:ascii="Times New Roman" w:hAnsi="Times New Roman"/>
          <w:color w:val="000000"/>
          <w:sz w:val="28"/>
          <w:lang w:val="ru-RU"/>
        </w:rPr>
        <w:t>интеграза</w:t>
      </w:r>
      <w:proofErr w:type="spellEnd"/>
      <w:r w:rsidRPr="00BF1A35">
        <w:rPr>
          <w:rFonts w:ascii="Times New Roman" w:hAnsi="Times New Roman"/>
          <w:color w:val="000000"/>
          <w:sz w:val="28"/>
          <w:lang w:val="ru-RU"/>
        </w:rPr>
        <w:t>. Профилактика распространения вирусных заболеваний.</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Демонстрации: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Портреты: Н. К. Кольцов, Д. И. Ивановский, К. А. Тимирязев.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Оборудование: модели-аппликации «Удвоение ДНК и транскрипция», «Биосинтез белка», «Строение клетки», модель структуры ДНК.</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Тема 5. Размножение и индивидуальное развитие организмов.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Деление клетки – митоз. Стадии митоза. Процессы, происходящие на разных стадиях митоза. Биологический смысл митоза.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Программируемая гибель клетки – </w:t>
      </w:r>
      <w:proofErr w:type="spellStart"/>
      <w:r w:rsidRPr="00BF1A35">
        <w:rPr>
          <w:rFonts w:ascii="Times New Roman" w:hAnsi="Times New Roman"/>
          <w:color w:val="000000"/>
          <w:sz w:val="28"/>
          <w:lang w:val="ru-RU"/>
        </w:rPr>
        <w:t>апоптоз</w:t>
      </w:r>
      <w:proofErr w:type="spellEnd"/>
      <w:r w:rsidRPr="00BF1A35">
        <w:rPr>
          <w:rFonts w:ascii="Times New Roman" w:hAnsi="Times New Roman"/>
          <w:color w:val="000000"/>
          <w:sz w:val="28"/>
          <w:lang w:val="ru-RU"/>
        </w:rPr>
        <w:t>.</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Половое размножение, его отличия от бесполого.</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овогенез. Особенности строения яйцеклеток и сперматозоидов. Оплодотворение. Партеногенез.</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w:t>
      </w:r>
      <w:r w:rsidRPr="00BF1A35">
        <w:rPr>
          <w:rFonts w:ascii="Times New Roman" w:hAnsi="Times New Roman"/>
          <w:color w:val="000000"/>
          <w:sz w:val="28"/>
          <w:lang w:val="ru-RU"/>
        </w:rPr>
        <w:lastRenderedPageBreak/>
        <w:t>среды на развитие организмов, факторы, способные вызывать врождённые уродства.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Рост и развитие растений. Онтогенез цветкового растения: строение семени, стадии развития.</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Демонстрации: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BF1A35">
        <w:rPr>
          <w:rFonts w:ascii="Times New Roman" w:hAnsi="Times New Roman"/>
          <w:color w:val="000000"/>
          <w:sz w:val="28"/>
          <w:lang w:val="ru-RU"/>
        </w:rPr>
        <w:t xml:space="preserve">Лабораторная работа № 3. </w:t>
      </w:r>
      <w:r w:rsidRPr="00A340D5">
        <w:rPr>
          <w:rFonts w:ascii="Times New Roman" w:hAnsi="Times New Roman"/>
          <w:color w:val="000000"/>
          <w:sz w:val="28"/>
          <w:lang w:val="ru-RU"/>
        </w:rPr>
        <w:t>«Наблюдение митоза в клетках кончика корешка лука на готовых микропрепаратах».</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Лабораторная работа № 4. «Изучение строения половых клеток на готовых микропрепаратах».</w:t>
      </w:r>
    </w:p>
    <w:p w:rsidR="00056A87" w:rsidRPr="00BF1A35" w:rsidRDefault="00BF1A35">
      <w:pPr>
        <w:spacing w:after="0" w:line="264" w:lineRule="auto"/>
        <w:ind w:firstLine="600"/>
        <w:jc w:val="both"/>
        <w:rPr>
          <w:lang w:val="ru-RU"/>
        </w:rPr>
      </w:pPr>
      <w:r w:rsidRPr="00BF1A35">
        <w:rPr>
          <w:rFonts w:ascii="Times New Roman" w:hAnsi="Times New Roman"/>
          <w:b/>
          <w:color w:val="000000"/>
          <w:sz w:val="28"/>
          <w:lang w:val="ru-RU"/>
        </w:rPr>
        <w:t>Тема 6. Наследственность и изменчивость организмов.</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056A87" w:rsidRPr="00BF1A35" w:rsidRDefault="00BF1A35">
      <w:pPr>
        <w:spacing w:after="0" w:line="264" w:lineRule="auto"/>
        <w:ind w:firstLine="600"/>
        <w:jc w:val="both"/>
        <w:rPr>
          <w:lang w:val="ru-RU"/>
        </w:rPr>
      </w:pPr>
      <w:proofErr w:type="spellStart"/>
      <w:r w:rsidRPr="00BF1A35">
        <w:rPr>
          <w:rFonts w:ascii="Times New Roman" w:hAnsi="Times New Roman"/>
          <w:color w:val="000000"/>
          <w:sz w:val="28"/>
          <w:lang w:val="ru-RU"/>
        </w:rPr>
        <w:t>Дигибридное</w:t>
      </w:r>
      <w:proofErr w:type="spellEnd"/>
      <w:r w:rsidRPr="00BF1A35">
        <w:rPr>
          <w:rFonts w:ascii="Times New Roman" w:hAnsi="Times New Roman"/>
          <w:color w:val="000000"/>
          <w:sz w:val="28"/>
          <w:lang w:val="ru-RU"/>
        </w:rPr>
        <w:t xml:space="preserve"> скрещивание. Закон независимого наследования признаков. Цитогенетические основы </w:t>
      </w:r>
      <w:proofErr w:type="spellStart"/>
      <w:r w:rsidRPr="00BF1A35">
        <w:rPr>
          <w:rFonts w:ascii="Times New Roman" w:hAnsi="Times New Roman"/>
          <w:color w:val="000000"/>
          <w:sz w:val="28"/>
          <w:lang w:val="ru-RU"/>
        </w:rPr>
        <w:t>дигибридного</w:t>
      </w:r>
      <w:proofErr w:type="spellEnd"/>
      <w:r w:rsidRPr="00BF1A35">
        <w:rPr>
          <w:rFonts w:ascii="Times New Roman" w:hAnsi="Times New Roman"/>
          <w:color w:val="000000"/>
          <w:sz w:val="28"/>
          <w:lang w:val="ru-RU"/>
        </w:rPr>
        <w:t xml:space="preserve"> скрещивания. Анализирующее скрещивание. Использование анализирующего скрещивания для определения генотипа особи.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Хромосомная теория наследственности. Генетические карты.</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lastRenderedPageBreak/>
        <w:t xml:space="preserve">Генетика пола. Хромосомное определение пола. </w:t>
      </w:r>
      <w:proofErr w:type="spellStart"/>
      <w:r w:rsidRPr="00BF1A35">
        <w:rPr>
          <w:rFonts w:ascii="Times New Roman" w:hAnsi="Times New Roman"/>
          <w:color w:val="000000"/>
          <w:sz w:val="28"/>
          <w:lang w:val="ru-RU"/>
        </w:rPr>
        <w:t>Аутосомы</w:t>
      </w:r>
      <w:proofErr w:type="spellEnd"/>
      <w:r w:rsidRPr="00BF1A35">
        <w:rPr>
          <w:rFonts w:ascii="Times New Roman" w:hAnsi="Times New Roman"/>
          <w:color w:val="000000"/>
          <w:sz w:val="28"/>
          <w:lang w:val="ru-RU"/>
        </w:rPr>
        <w:t xml:space="preserve"> и половые хромосомы. </w:t>
      </w:r>
      <w:proofErr w:type="spellStart"/>
      <w:r w:rsidRPr="00BF1A35">
        <w:rPr>
          <w:rFonts w:ascii="Times New Roman" w:hAnsi="Times New Roman"/>
          <w:color w:val="000000"/>
          <w:sz w:val="28"/>
          <w:lang w:val="ru-RU"/>
        </w:rPr>
        <w:t>Гомогаметные</w:t>
      </w:r>
      <w:proofErr w:type="spellEnd"/>
      <w:r w:rsidRPr="00BF1A35">
        <w:rPr>
          <w:rFonts w:ascii="Times New Roman" w:hAnsi="Times New Roman"/>
          <w:color w:val="000000"/>
          <w:sz w:val="28"/>
          <w:lang w:val="ru-RU"/>
        </w:rPr>
        <w:t xml:space="preserve"> и </w:t>
      </w:r>
      <w:proofErr w:type="spellStart"/>
      <w:r w:rsidRPr="00BF1A35">
        <w:rPr>
          <w:rFonts w:ascii="Times New Roman" w:hAnsi="Times New Roman"/>
          <w:color w:val="000000"/>
          <w:sz w:val="28"/>
          <w:lang w:val="ru-RU"/>
        </w:rPr>
        <w:t>гетерогаметные</w:t>
      </w:r>
      <w:proofErr w:type="spellEnd"/>
      <w:r w:rsidRPr="00BF1A35">
        <w:rPr>
          <w:rFonts w:ascii="Times New Roman" w:hAnsi="Times New Roman"/>
          <w:color w:val="000000"/>
          <w:sz w:val="28"/>
          <w:lang w:val="ru-RU"/>
        </w:rPr>
        <w:t xml:space="preserve"> организмы. Наследование признаков, сцепленных с полом.</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 xml:space="preserve">Изменчивость. Виды изменчивости: ненаследственная и наследственная. Роль среды в ненаследственной изменчивости. Характеристика </w:t>
      </w:r>
      <w:proofErr w:type="spellStart"/>
      <w:r w:rsidRPr="00BF1A35">
        <w:rPr>
          <w:rFonts w:ascii="Times New Roman" w:hAnsi="Times New Roman"/>
          <w:color w:val="000000"/>
          <w:sz w:val="28"/>
          <w:lang w:val="ru-RU"/>
        </w:rPr>
        <w:t>модификационной</w:t>
      </w:r>
      <w:proofErr w:type="spellEnd"/>
      <w:r w:rsidRPr="00BF1A35">
        <w:rPr>
          <w:rFonts w:ascii="Times New Roman" w:hAnsi="Times New Roman"/>
          <w:color w:val="000000"/>
          <w:sz w:val="28"/>
          <w:lang w:val="ru-RU"/>
        </w:rPr>
        <w:t xml:space="preserve"> изменчивости. Вариационный ряд и вариационная кривая. Норма реакции признака. Количественные и качественные признаки и их норма реакции. Свойства </w:t>
      </w:r>
      <w:proofErr w:type="spellStart"/>
      <w:r w:rsidRPr="00BF1A35">
        <w:rPr>
          <w:rFonts w:ascii="Times New Roman" w:hAnsi="Times New Roman"/>
          <w:color w:val="000000"/>
          <w:sz w:val="28"/>
          <w:lang w:val="ru-RU"/>
        </w:rPr>
        <w:t>модификационной</w:t>
      </w:r>
      <w:proofErr w:type="spellEnd"/>
      <w:r w:rsidRPr="00BF1A35">
        <w:rPr>
          <w:rFonts w:ascii="Times New Roman" w:hAnsi="Times New Roman"/>
          <w:color w:val="000000"/>
          <w:sz w:val="28"/>
          <w:lang w:val="ru-RU"/>
        </w:rPr>
        <w:t xml:space="preserve"> изменчивости.</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 И. Вавилова.</w:t>
      </w:r>
    </w:p>
    <w:p w:rsidR="00056A87" w:rsidRPr="00BF1A35" w:rsidRDefault="00BF1A35">
      <w:pPr>
        <w:spacing w:after="0" w:line="264" w:lineRule="auto"/>
        <w:ind w:firstLine="600"/>
        <w:jc w:val="both"/>
        <w:rPr>
          <w:lang w:val="ru-RU"/>
        </w:rPr>
      </w:pPr>
      <w:r w:rsidRPr="00BF1A35">
        <w:rPr>
          <w:rFonts w:ascii="Times New Roman" w:hAnsi="Times New Roman"/>
          <w:color w:val="000000"/>
          <w:sz w:val="28"/>
          <w:lang w:val="ru-RU"/>
        </w:rPr>
        <w:t>Внеядерная наследственность и изменчивость.</w:t>
      </w:r>
    </w:p>
    <w:p w:rsidR="00056A87" w:rsidRPr="00A340D5" w:rsidRDefault="00BF1A35">
      <w:pPr>
        <w:spacing w:after="0" w:line="264" w:lineRule="auto"/>
        <w:ind w:firstLine="600"/>
        <w:jc w:val="both"/>
        <w:rPr>
          <w:lang w:val="ru-RU"/>
        </w:rPr>
      </w:pPr>
      <w:r w:rsidRPr="00BF1A35">
        <w:rPr>
          <w:rFonts w:ascii="Times New Roman" w:hAnsi="Times New Roman"/>
          <w:color w:val="000000"/>
          <w:sz w:val="28"/>
          <w:lang w:val="ru-RU"/>
        </w:rPr>
        <w:t xml:space="preserve">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w:t>
      </w:r>
      <w:proofErr w:type="spellStart"/>
      <w:r w:rsidRPr="00BF1A35">
        <w:rPr>
          <w:rFonts w:ascii="Times New Roman" w:hAnsi="Times New Roman"/>
          <w:color w:val="000000"/>
          <w:sz w:val="28"/>
          <w:lang w:val="ru-RU"/>
        </w:rPr>
        <w:t>полногеномное</w:t>
      </w:r>
      <w:proofErr w:type="spellEnd"/>
      <w:r w:rsidRPr="00BF1A35">
        <w:rPr>
          <w:rFonts w:ascii="Times New Roman" w:hAnsi="Times New Roman"/>
          <w:color w:val="000000"/>
          <w:sz w:val="28"/>
          <w:lang w:val="ru-RU"/>
        </w:rPr>
        <w:t xml:space="preserve"> </w:t>
      </w:r>
      <w:proofErr w:type="spellStart"/>
      <w:r w:rsidRPr="00BF1A35">
        <w:rPr>
          <w:rFonts w:ascii="Times New Roman" w:hAnsi="Times New Roman"/>
          <w:color w:val="000000"/>
          <w:sz w:val="28"/>
          <w:lang w:val="ru-RU"/>
        </w:rPr>
        <w:t>секвенирование</w:t>
      </w:r>
      <w:proofErr w:type="spellEnd"/>
      <w:r w:rsidRPr="00BF1A35">
        <w:rPr>
          <w:rFonts w:ascii="Times New Roman" w:hAnsi="Times New Roman"/>
          <w:color w:val="000000"/>
          <w:sz w:val="28"/>
          <w:lang w:val="ru-RU"/>
        </w:rPr>
        <w:t xml:space="preserve">, </w:t>
      </w:r>
      <w:proofErr w:type="spellStart"/>
      <w:r w:rsidRPr="00BF1A35">
        <w:rPr>
          <w:rFonts w:ascii="Times New Roman" w:hAnsi="Times New Roman"/>
          <w:color w:val="000000"/>
          <w:sz w:val="28"/>
          <w:lang w:val="ru-RU"/>
        </w:rPr>
        <w:t>генотипирование</w:t>
      </w:r>
      <w:proofErr w:type="spellEnd"/>
      <w:r w:rsidRPr="00BF1A35">
        <w:rPr>
          <w:rFonts w:ascii="Times New Roman" w:hAnsi="Times New Roman"/>
          <w:color w:val="000000"/>
          <w:sz w:val="28"/>
          <w:lang w:val="ru-RU"/>
        </w:rPr>
        <w:t xml:space="preserve">, в том числе с помощью </w:t>
      </w:r>
      <w:r w:rsidRPr="007A615B">
        <w:rPr>
          <w:rFonts w:ascii="Times New Roman" w:hAnsi="Times New Roman"/>
          <w:color w:val="000000"/>
          <w:sz w:val="28"/>
          <w:lang w:val="ru-RU"/>
        </w:rPr>
        <w:t xml:space="preserve">ПЦР-анализа. </w:t>
      </w:r>
      <w:r w:rsidRPr="00BF1A35">
        <w:rPr>
          <w:rFonts w:ascii="Times New Roman" w:hAnsi="Times New Roman"/>
          <w:color w:val="000000"/>
          <w:sz w:val="28"/>
          <w:lang w:val="ru-RU"/>
        </w:rPr>
        <w:t xml:space="preserve">Наследственные заболевания человека: генные болезни, болезни с наследственной предрасположенностью, хромосомные болезни. </w:t>
      </w:r>
      <w:r w:rsidRPr="00A340D5">
        <w:rPr>
          <w:rFonts w:ascii="Times New Roman" w:hAnsi="Times New Roman"/>
          <w:color w:val="000000"/>
          <w:sz w:val="28"/>
          <w:lang w:val="ru-RU"/>
        </w:rPr>
        <w:t>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Демонстрации: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Портреты: Г. Мендель, Т. Морган, Г. де Фриз, С. С. Четвериков, Н. В. Тимофеев-Ресовский, Н. И. Вавилов.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«Моногибридное скрещивание и его цитогенетическая основа», «Закон расщепления и его цитогенетическая основа», «Закон чистоты гамет», «</w:t>
      </w:r>
      <w:proofErr w:type="spellStart"/>
      <w:r w:rsidRPr="00A340D5">
        <w:rPr>
          <w:rFonts w:ascii="Times New Roman" w:hAnsi="Times New Roman"/>
          <w:color w:val="000000"/>
          <w:sz w:val="28"/>
          <w:lang w:val="ru-RU"/>
        </w:rPr>
        <w:t>Дигибридное</w:t>
      </w:r>
      <w:proofErr w:type="spellEnd"/>
      <w:r w:rsidRPr="00A340D5">
        <w:rPr>
          <w:rFonts w:ascii="Times New Roman" w:hAnsi="Times New Roman"/>
          <w:color w:val="000000"/>
          <w:sz w:val="28"/>
          <w:lang w:val="ru-RU"/>
        </w:rPr>
        <w:t xml:space="preserve"> скрещивание», «Цитологические основы </w:t>
      </w:r>
      <w:proofErr w:type="spellStart"/>
      <w:r w:rsidRPr="00A340D5">
        <w:rPr>
          <w:rFonts w:ascii="Times New Roman" w:hAnsi="Times New Roman"/>
          <w:color w:val="000000"/>
          <w:sz w:val="28"/>
          <w:lang w:val="ru-RU"/>
        </w:rPr>
        <w:t>дигибридного</w:t>
      </w:r>
      <w:proofErr w:type="spellEnd"/>
      <w:r w:rsidRPr="00A340D5">
        <w:rPr>
          <w:rFonts w:ascii="Times New Roman" w:hAnsi="Times New Roman"/>
          <w:color w:val="000000"/>
          <w:sz w:val="28"/>
          <w:lang w:val="ru-RU"/>
        </w:rPr>
        <w:t xml:space="preserve">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w:t>
      </w:r>
      <w:proofErr w:type="spellStart"/>
      <w:r w:rsidRPr="00A340D5">
        <w:rPr>
          <w:rFonts w:ascii="Times New Roman" w:hAnsi="Times New Roman"/>
          <w:color w:val="000000"/>
          <w:sz w:val="28"/>
          <w:lang w:val="ru-RU"/>
        </w:rPr>
        <w:t>Модификационная</w:t>
      </w:r>
      <w:proofErr w:type="spellEnd"/>
      <w:r w:rsidRPr="00A340D5">
        <w:rPr>
          <w:rFonts w:ascii="Times New Roman" w:hAnsi="Times New Roman"/>
          <w:color w:val="000000"/>
          <w:sz w:val="28"/>
          <w:lang w:val="ru-RU"/>
        </w:rPr>
        <w:t xml:space="preserve"> изменчивость», «Наследование резус-фактора», «Генетика групп крови», «Мутационная изменчивость».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Оборудование: модели-аппликации «Моногибридное скрещивание», «Неполное доминирование», «</w:t>
      </w:r>
      <w:proofErr w:type="spellStart"/>
      <w:r w:rsidRPr="00A340D5">
        <w:rPr>
          <w:rFonts w:ascii="Times New Roman" w:hAnsi="Times New Roman"/>
          <w:color w:val="000000"/>
          <w:sz w:val="28"/>
          <w:lang w:val="ru-RU"/>
        </w:rPr>
        <w:t>Дигибридное</w:t>
      </w:r>
      <w:proofErr w:type="spellEnd"/>
      <w:r w:rsidRPr="00A340D5">
        <w:rPr>
          <w:rFonts w:ascii="Times New Roman" w:hAnsi="Times New Roman"/>
          <w:color w:val="000000"/>
          <w:sz w:val="28"/>
          <w:lang w:val="ru-RU"/>
        </w:rPr>
        <w:t xml:space="preserve"> скрещивание», «Перекрёст </w:t>
      </w:r>
      <w:r w:rsidRPr="00A340D5">
        <w:rPr>
          <w:rFonts w:ascii="Times New Roman" w:hAnsi="Times New Roman"/>
          <w:color w:val="000000"/>
          <w:sz w:val="28"/>
          <w:lang w:val="ru-RU"/>
        </w:rPr>
        <w:lastRenderedPageBreak/>
        <w:t>хромосом», микроскоп и микропрепарат «Дрозофила» (норма, мутации формы крыльев и окраски тела), гербарий «Горох посевной».</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Лабораторная работа № 5. «Изучение результатов моногибридного и </w:t>
      </w:r>
      <w:proofErr w:type="spellStart"/>
      <w:r w:rsidRPr="00A340D5">
        <w:rPr>
          <w:rFonts w:ascii="Times New Roman" w:hAnsi="Times New Roman"/>
          <w:color w:val="000000"/>
          <w:sz w:val="28"/>
          <w:lang w:val="ru-RU"/>
        </w:rPr>
        <w:t>дигибридного</w:t>
      </w:r>
      <w:proofErr w:type="spellEnd"/>
      <w:r w:rsidRPr="00A340D5">
        <w:rPr>
          <w:rFonts w:ascii="Times New Roman" w:hAnsi="Times New Roman"/>
          <w:color w:val="000000"/>
          <w:sz w:val="28"/>
          <w:lang w:val="ru-RU"/>
        </w:rPr>
        <w:t xml:space="preserve"> скрещивания у дрозофилы на готовых микропрепаратах».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Лабораторная работа № 6. «Изучение </w:t>
      </w:r>
      <w:proofErr w:type="spellStart"/>
      <w:r w:rsidRPr="00A340D5">
        <w:rPr>
          <w:rFonts w:ascii="Times New Roman" w:hAnsi="Times New Roman"/>
          <w:color w:val="000000"/>
          <w:sz w:val="28"/>
          <w:lang w:val="ru-RU"/>
        </w:rPr>
        <w:t>модификационной</w:t>
      </w:r>
      <w:proofErr w:type="spellEnd"/>
      <w:r w:rsidRPr="00A340D5">
        <w:rPr>
          <w:rFonts w:ascii="Times New Roman" w:hAnsi="Times New Roman"/>
          <w:color w:val="000000"/>
          <w:sz w:val="28"/>
          <w:lang w:val="ru-RU"/>
        </w:rPr>
        <w:t xml:space="preserve"> изменчивости, построение вариационного ряда и вариационной кривой».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Лабораторная работа № 7. «Анализ мутаций у дрозофилы на готовых микропрепаратах».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Практическая работа № 2. «Составление и анализ родословных человека».</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Тема 7. Селекция организмов. Основы биотехнологии.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Селекция как наука и процесс. Зарождение селекции и доместикация. Учение Н. И. Вавилова о центрах происхождения и многообразия культурных растений. Центры происхождения домашних животных. Сорт, порода, штамм.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w:t>
      </w:r>
      <w:proofErr w:type="spellStart"/>
      <w:r w:rsidRPr="00A340D5">
        <w:rPr>
          <w:rFonts w:ascii="Times New Roman" w:hAnsi="Times New Roman"/>
          <w:color w:val="000000"/>
          <w:sz w:val="28"/>
          <w:lang w:val="ru-RU"/>
        </w:rPr>
        <w:t>полиплоидов</w:t>
      </w:r>
      <w:proofErr w:type="spellEnd"/>
      <w:r w:rsidRPr="00A340D5">
        <w:rPr>
          <w:rFonts w:ascii="Times New Roman" w:hAnsi="Times New Roman"/>
          <w:color w:val="000000"/>
          <w:sz w:val="28"/>
          <w:lang w:val="ru-RU"/>
        </w:rPr>
        <w:t>. Достижения селекции растений, животных и микроорганизмов.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Биотехнология как отрасль производства. Генная инженерия. Этапы создания рекомбинантной ДНК и </w:t>
      </w:r>
      <w:proofErr w:type="spellStart"/>
      <w:r w:rsidRPr="00A340D5">
        <w:rPr>
          <w:rFonts w:ascii="Times New Roman" w:hAnsi="Times New Roman"/>
          <w:color w:val="000000"/>
          <w:sz w:val="28"/>
          <w:lang w:val="ru-RU"/>
        </w:rPr>
        <w:t>трансгенных</w:t>
      </w:r>
      <w:proofErr w:type="spellEnd"/>
      <w:r w:rsidRPr="00A340D5">
        <w:rPr>
          <w:rFonts w:ascii="Times New Roman" w:hAnsi="Times New Roman"/>
          <w:color w:val="000000"/>
          <w:sz w:val="28"/>
          <w:lang w:val="ru-RU"/>
        </w:rPr>
        <w:t xml:space="preserve">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Демонстрации: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Портреты: Н. И. Вавилов, И. В. Мичурин, Г. Д. Карпеченко, М. Ф. Иванов.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 Ф. Иванова», «Полиплоидия», «Объекты биотехнологии», «Клеточные культуры и клонирование», «Конструирование и перенос генов, хромосом».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Оборудование: муляжи плодов и корнеплодов диких форм и культурных сортов растений, гербарий «Сельскохозяйственные растения».</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lastRenderedPageBreak/>
        <w:t>Лабораторные и практические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Экскурсия</w:t>
      </w:r>
      <w:r w:rsidRPr="00A340D5">
        <w:rPr>
          <w:rFonts w:ascii="Times New Roman" w:hAnsi="Times New Roman"/>
          <w:b/>
          <w:color w:val="000000"/>
          <w:sz w:val="28"/>
          <w:lang w:val="ru-RU"/>
        </w:rPr>
        <w:t xml:space="preserve"> </w:t>
      </w:r>
      <w:r w:rsidRPr="00A340D5">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w:t>
      </w:r>
      <w:proofErr w:type="spellStart"/>
      <w:r w:rsidRPr="00A340D5">
        <w:rPr>
          <w:rFonts w:ascii="Times New Roman" w:hAnsi="Times New Roman"/>
          <w:color w:val="000000"/>
          <w:sz w:val="28"/>
          <w:lang w:val="ru-RU"/>
        </w:rPr>
        <w:t>агроуниверситета</w:t>
      </w:r>
      <w:proofErr w:type="spellEnd"/>
      <w:r w:rsidRPr="00A340D5">
        <w:rPr>
          <w:rFonts w:ascii="Times New Roman" w:hAnsi="Times New Roman"/>
          <w:color w:val="000000"/>
          <w:sz w:val="28"/>
          <w:lang w:val="ru-RU"/>
        </w:rPr>
        <w:t xml:space="preserve"> или научного центра)».</w:t>
      </w:r>
    </w:p>
    <w:p w:rsidR="00056A87" w:rsidRPr="00A340D5" w:rsidRDefault="00056A87">
      <w:pPr>
        <w:spacing w:after="0" w:line="264" w:lineRule="auto"/>
        <w:ind w:left="120"/>
        <w:jc w:val="both"/>
        <w:rPr>
          <w:lang w:val="ru-RU"/>
        </w:rPr>
      </w:pPr>
    </w:p>
    <w:p w:rsidR="00056A87" w:rsidRPr="00A340D5" w:rsidRDefault="00BF1A35">
      <w:pPr>
        <w:spacing w:after="0" w:line="264" w:lineRule="auto"/>
        <w:ind w:left="120"/>
        <w:jc w:val="both"/>
        <w:rPr>
          <w:lang w:val="ru-RU"/>
        </w:rPr>
      </w:pPr>
      <w:r w:rsidRPr="00A340D5">
        <w:rPr>
          <w:rFonts w:ascii="Times New Roman" w:hAnsi="Times New Roman"/>
          <w:b/>
          <w:color w:val="000000"/>
          <w:sz w:val="28"/>
          <w:lang w:val="ru-RU"/>
        </w:rPr>
        <w:t>11 КЛАСС</w:t>
      </w:r>
    </w:p>
    <w:p w:rsidR="00056A87" w:rsidRPr="00A340D5" w:rsidRDefault="00056A87">
      <w:pPr>
        <w:spacing w:after="0" w:line="264" w:lineRule="auto"/>
        <w:ind w:left="120"/>
        <w:jc w:val="both"/>
        <w:rPr>
          <w:lang w:val="ru-RU"/>
        </w:rPr>
      </w:pP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Тема 1. Эволюционная биология.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Синтетическая теория эволюции (СТЭ) и её основные положения.</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Микроэволюция</w:t>
      </w:r>
      <w:proofErr w:type="spellEnd"/>
      <w:r w:rsidRPr="00A340D5">
        <w:rPr>
          <w:rFonts w:ascii="Times New Roman" w:hAnsi="Times New Roman"/>
          <w:color w:val="000000"/>
          <w:sz w:val="28"/>
          <w:lang w:val="ru-RU"/>
        </w:rPr>
        <w:t>. Популяция как единица вида и эволюции.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Естественный отбор – направляющий фактор эволюции. Формы естественного отбора.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Приспособленность организмов как результат эволюции. Примеры приспособлений у организмов. Ароморфозы и идиоадаптации.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Вид и видообразование. Критерии вида. Основные формы видообразования: географическое, экологическое.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Макроэволюция. Формы эволюции: филетическая, дивергентная, конвергентная, параллельная. Необратимость эволюции.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Происхождение от неспециализированных предков. Прогрессирующая специализация. Адаптивная радиация.</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Демонстрации: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 xml:space="preserve">Портреты: К. Линней, Ж. Б. Ламарк, Ч. Дарвин, В. О. Ковалевский, К. М. Бэр, Э. Геккель, Ф. Мюллер, А. Н. </w:t>
      </w:r>
      <w:proofErr w:type="spellStart"/>
      <w:r w:rsidRPr="00A340D5">
        <w:rPr>
          <w:rFonts w:ascii="Times New Roman" w:hAnsi="Times New Roman"/>
          <w:color w:val="000000"/>
          <w:sz w:val="28"/>
          <w:lang w:val="ru-RU"/>
        </w:rPr>
        <w:t>Северцов</w:t>
      </w:r>
      <w:proofErr w:type="spellEnd"/>
      <w:r w:rsidRPr="00A340D5">
        <w:rPr>
          <w:rFonts w:ascii="Times New Roman" w:hAnsi="Times New Roman"/>
          <w:color w:val="000000"/>
          <w:sz w:val="28"/>
          <w:lang w:val="ru-RU"/>
        </w:rPr>
        <w:t>.</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Лабораторная работа № 1. «Сравнение видов по морфологическому критерию».</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Лабораторная работа № 2. «Описание приспособленности организма и её относительного характера».</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Тема 2. Возникновение и развитие жизни на Земле.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мембранных структур и возникновение </w:t>
      </w:r>
      <w:proofErr w:type="spellStart"/>
      <w:r w:rsidRPr="00A340D5">
        <w:rPr>
          <w:rFonts w:ascii="Times New Roman" w:hAnsi="Times New Roman"/>
          <w:color w:val="000000"/>
          <w:sz w:val="28"/>
          <w:lang w:val="ru-RU"/>
        </w:rPr>
        <w:t>протоклетки</w:t>
      </w:r>
      <w:proofErr w:type="spellEnd"/>
      <w:r w:rsidRPr="00A340D5">
        <w:rPr>
          <w:rFonts w:ascii="Times New Roman" w:hAnsi="Times New Roman"/>
          <w:color w:val="000000"/>
          <w:sz w:val="28"/>
          <w:lang w:val="ru-RU"/>
        </w:rPr>
        <w:t>. Первые клетки и их эволюция. Формирование основных групп живых 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Развитие жизни на Земле по эрам и периодам. </w:t>
      </w:r>
      <w:proofErr w:type="spellStart"/>
      <w:r w:rsidRPr="00A340D5">
        <w:rPr>
          <w:rFonts w:ascii="Times New Roman" w:hAnsi="Times New Roman"/>
          <w:color w:val="000000"/>
          <w:sz w:val="28"/>
          <w:lang w:val="ru-RU"/>
        </w:rPr>
        <w:t>Катархей</w:t>
      </w:r>
      <w:proofErr w:type="spellEnd"/>
      <w:r w:rsidRPr="00A340D5">
        <w:rPr>
          <w:rFonts w:ascii="Times New Roman" w:hAnsi="Times New Roman"/>
          <w:color w:val="000000"/>
          <w:sz w:val="28"/>
          <w:lang w:val="ru-RU"/>
        </w:rPr>
        <w:t>. Архейская и протерозойская эры. Палеозойская эра и её периоды: кембрийский, ордовикский, силурийский, девонский, каменноугольный, пермский.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Мезозойская эра и её периоды: триасовый, юрский, меловой.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Кайнозойская эра и её периоды: палеогеновый, неогеновый, антропогеновый.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Система органического мира как отражение эволюции. Основные систематические группы 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Демонстрации: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Портреты: Ф. </w:t>
      </w:r>
      <w:proofErr w:type="spellStart"/>
      <w:r w:rsidRPr="00A340D5">
        <w:rPr>
          <w:rFonts w:ascii="Times New Roman" w:hAnsi="Times New Roman"/>
          <w:color w:val="000000"/>
          <w:sz w:val="28"/>
          <w:lang w:val="ru-RU"/>
        </w:rPr>
        <w:t>Реди</w:t>
      </w:r>
      <w:proofErr w:type="spellEnd"/>
      <w:r w:rsidRPr="00A340D5">
        <w:rPr>
          <w:rFonts w:ascii="Times New Roman" w:hAnsi="Times New Roman"/>
          <w:color w:val="000000"/>
          <w:sz w:val="28"/>
          <w:lang w:val="ru-RU"/>
        </w:rPr>
        <w:t xml:space="preserve">, Л. Пастер, А. И. Опарин, С. Миллер, Г. </w:t>
      </w:r>
      <w:proofErr w:type="spellStart"/>
      <w:r w:rsidRPr="00A340D5">
        <w:rPr>
          <w:rFonts w:ascii="Times New Roman" w:hAnsi="Times New Roman"/>
          <w:color w:val="000000"/>
          <w:sz w:val="28"/>
          <w:lang w:val="ru-RU"/>
        </w:rPr>
        <w:t>Юри</w:t>
      </w:r>
      <w:proofErr w:type="spellEnd"/>
      <w:r w:rsidRPr="00A340D5">
        <w:rPr>
          <w:rFonts w:ascii="Times New Roman" w:hAnsi="Times New Roman"/>
          <w:color w:val="000000"/>
          <w:sz w:val="28"/>
          <w:lang w:val="ru-RU"/>
        </w:rPr>
        <w:t>, Ч. Дарвин.</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«Возникновение Солнечной системы», «Развитие органического мира», «Растительная клетка», «Животная клетка», «</w:t>
      </w:r>
      <w:proofErr w:type="spellStart"/>
      <w:r w:rsidRPr="00A340D5">
        <w:rPr>
          <w:rFonts w:ascii="Times New Roman" w:hAnsi="Times New Roman"/>
          <w:color w:val="000000"/>
          <w:sz w:val="28"/>
          <w:lang w:val="ru-RU"/>
        </w:rPr>
        <w:t>Прокариотическая</w:t>
      </w:r>
      <w:proofErr w:type="spellEnd"/>
      <w:r w:rsidRPr="00A340D5">
        <w:rPr>
          <w:rFonts w:ascii="Times New Roman" w:hAnsi="Times New Roman"/>
          <w:color w:val="000000"/>
          <w:sz w:val="28"/>
          <w:lang w:val="ru-RU"/>
        </w:rPr>
        <w:t xml:space="preserve">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w:t>
      </w:r>
      <w:proofErr w:type="spellStart"/>
      <w:r w:rsidRPr="00A340D5">
        <w:rPr>
          <w:rFonts w:ascii="Times New Roman" w:hAnsi="Times New Roman"/>
          <w:color w:val="000000"/>
          <w:sz w:val="28"/>
          <w:lang w:val="ru-RU"/>
        </w:rPr>
        <w:t>чопперы</w:t>
      </w:r>
      <w:proofErr w:type="spellEnd"/>
      <w:r w:rsidRPr="00A340D5">
        <w:rPr>
          <w:rFonts w:ascii="Times New Roman" w:hAnsi="Times New Roman"/>
          <w:color w:val="000000"/>
          <w:sz w:val="28"/>
          <w:lang w:val="ru-RU"/>
        </w:rPr>
        <w:t>, рубила, скребла), геохронологическая таблица, коллекция «Формы сохранности ископаемых животных и растений».</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Практическая работа № 1. «Изучение ископаемых остатков растений и животных в коллекциях».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Экскурсия «Эволюция органического мира на Земле» (в естественно-научный или краеведческий музей).</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Тема 3. Организмы и окружающая среда.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Экология как наука. Задачи и разделы экологии. Методы экологических исследований. Экологическое мировоззрение современного человека.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Среды обитания организмов: водная, наземно-воздушная, почвенная, </w:t>
      </w:r>
      <w:proofErr w:type="spellStart"/>
      <w:r w:rsidRPr="00A340D5">
        <w:rPr>
          <w:rFonts w:ascii="Times New Roman" w:hAnsi="Times New Roman"/>
          <w:color w:val="000000"/>
          <w:sz w:val="28"/>
          <w:lang w:val="ru-RU"/>
        </w:rPr>
        <w:t>внутриорганизменная</w:t>
      </w:r>
      <w:proofErr w:type="spellEnd"/>
      <w:r w:rsidRPr="00A340D5">
        <w:rPr>
          <w:rFonts w:ascii="Times New Roman" w:hAnsi="Times New Roman"/>
          <w:color w:val="000000"/>
          <w:sz w:val="28"/>
          <w:lang w:val="ru-RU"/>
        </w:rPr>
        <w:t>.</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A340D5">
        <w:rPr>
          <w:rFonts w:ascii="Times New Roman" w:hAnsi="Times New Roman"/>
          <w:color w:val="000000"/>
          <w:sz w:val="28"/>
          <w:lang w:val="ru-RU"/>
        </w:rPr>
        <w:t>квартиранство</w:t>
      </w:r>
      <w:proofErr w:type="spellEnd"/>
      <w:r w:rsidRPr="00A340D5">
        <w:rPr>
          <w:rFonts w:ascii="Times New Roman" w:hAnsi="Times New Roman"/>
          <w:color w:val="000000"/>
          <w:sz w:val="28"/>
          <w:lang w:val="ru-RU"/>
        </w:rPr>
        <w:t xml:space="preserve">, нахлебничество). </w:t>
      </w:r>
      <w:proofErr w:type="spellStart"/>
      <w:r w:rsidRPr="00A340D5">
        <w:rPr>
          <w:rFonts w:ascii="Times New Roman" w:hAnsi="Times New Roman"/>
          <w:color w:val="000000"/>
          <w:sz w:val="28"/>
          <w:lang w:val="ru-RU"/>
        </w:rPr>
        <w:t>Аменсализм</w:t>
      </w:r>
      <w:proofErr w:type="spellEnd"/>
      <w:r w:rsidRPr="00A340D5">
        <w:rPr>
          <w:rFonts w:ascii="Times New Roman" w:hAnsi="Times New Roman"/>
          <w:color w:val="000000"/>
          <w:sz w:val="28"/>
          <w:lang w:val="ru-RU"/>
        </w:rPr>
        <w:t>, нейтрализм. Значение биотических взаимодействий для существования организмов в природных сообществах.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 xml:space="preserve">Демонстрации: </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Портреты: А. Гумбольдт, К. Ф. </w:t>
      </w:r>
      <w:proofErr w:type="spellStart"/>
      <w:r w:rsidRPr="00A340D5">
        <w:rPr>
          <w:rFonts w:ascii="Times New Roman" w:hAnsi="Times New Roman"/>
          <w:color w:val="000000"/>
          <w:sz w:val="28"/>
          <w:lang w:val="ru-RU"/>
        </w:rPr>
        <w:t>Рулье</w:t>
      </w:r>
      <w:proofErr w:type="spellEnd"/>
      <w:r w:rsidRPr="00A340D5">
        <w:rPr>
          <w:rFonts w:ascii="Times New Roman" w:hAnsi="Times New Roman"/>
          <w:color w:val="000000"/>
          <w:sz w:val="28"/>
          <w:lang w:val="ru-RU"/>
        </w:rPr>
        <w:t>, Э. Геккель.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Лабораторные и практические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Лабораторная работа № 3. «Морфологические особенности растений из разных мест обитания».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Лабораторная работа № 4. «Влияние света на рост и развитие черенков колеуса».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Практическая работа № 2. «Подсчёт плотности популяций разных видов растений».</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Тема 4. Сообщества и экологические системы.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Сообщество организмов – биоценоз. Структуры биоценоза: видовая, пространственная, трофическая (пищевая). Виды-доминанты. Связи в биоценозе.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Экологические системы (экосистемы). Понятие об экосистеме и биогеоценозе. Функциональные компоненты экосистемы: продуценты, </w:t>
      </w:r>
      <w:proofErr w:type="spellStart"/>
      <w:r w:rsidRPr="00A340D5">
        <w:rPr>
          <w:rFonts w:ascii="Times New Roman" w:hAnsi="Times New Roman"/>
          <w:color w:val="000000"/>
          <w:sz w:val="28"/>
          <w:lang w:val="ru-RU"/>
        </w:rPr>
        <w:lastRenderedPageBreak/>
        <w:t>консументы</w:t>
      </w:r>
      <w:proofErr w:type="spellEnd"/>
      <w:r w:rsidRPr="00A340D5">
        <w:rPr>
          <w:rFonts w:ascii="Times New Roman" w:hAnsi="Times New Roman"/>
          <w:color w:val="000000"/>
          <w:sz w:val="28"/>
          <w:lang w:val="ru-RU"/>
        </w:rPr>
        <w:t xml:space="preserve">, </w:t>
      </w:r>
      <w:proofErr w:type="spellStart"/>
      <w:r w:rsidRPr="00A340D5">
        <w:rPr>
          <w:rFonts w:ascii="Times New Roman" w:hAnsi="Times New Roman"/>
          <w:color w:val="000000"/>
          <w:sz w:val="28"/>
          <w:lang w:val="ru-RU"/>
        </w:rPr>
        <w:t>редуценты</w:t>
      </w:r>
      <w:proofErr w:type="spellEnd"/>
      <w:r w:rsidRPr="00A340D5">
        <w:rPr>
          <w:rFonts w:ascii="Times New Roman" w:hAnsi="Times New Roman"/>
          <w:color w:val="000000"/>
          <w:sz w:val="28"/>
          <w:lang w:val="ru-RU"/>
        </w:rPr>
        <w:t xml:space="preserve">.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w:t>
      </w:r>
      <w:proofErr w:type="spellStart"/>
      <w:r w:rsidRPr="00A340D5">
        <w:rPr>
          <w:rFonts w:ascii="Times New Roman" w:hAnsi="Times New Roman"/>
          <w:color w:val="000000"/>
          <w:sz w:val="28"/>
          <w:lang w:val="ru-RU"/>
        </w:rPr>
        <w:t>саморегуляция</w:t>
      </w:r>
      <w:proofErr w:type="spellEnd"/>
      <w:r w:rsidRPr="00A340D5">
        <w:rPr>
          <w:rFonts w:ascii="Times New Roman" w:hAnsi="Times New Roman"/>
          <w:color w:val="000000"/>
          <w:sz w:val="28"/>
          <w:lang w:val="ru-RU"/>
        </w:rPr>
        <w:t>, развитие. Сукцессия.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Природные экосистемы. Экосистемы озёр и рек. Экосистема хвойного или широколиственного леса.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Антропогенные экосистемы. </w:t>
      </w:r>
      <w:proofErr w:type="spellStart"/>
      <w:r w:rsidRPr="00A340D5">
        <w:rPr>
          <w:rFonts w:ascii="Times New Roman" w:hAnsi="Times New Roman"/>
          <w:color w:val="000000"/>
          <w:sz w:val="28"/>
          <w:lang w:val="ru-RU"/>
        </w:rPr>
        <w:t>Агроэкосистемы</w:t>
      </w:r>
      <w:proofErr w:type="spellEnd"/>
      <w:r w:rsidRPr="00A340D5">
        <w:rPr>
          <w:rFonts w:ascii="Times New Roman" w:hAnsi="Times New Roman"/>
          <w:color w:val="000000"/>
          <w:sz w:val="28"/>
          <w:lang w:val="ru-RU"/>
        </w:rPr>
        <w:t xml:space="preserve">. </w:t>
      </w:r>
      <w:proofErr w:type="spellStart"/>
      <w:r w:rsidRPr="00A340D5">
        <w:rPr>
          <w:rFonts w:ascii="Times New Roman" w:hAnsi="Times New Roman"/>
          <w:color w:val="000000"/>
          <w:sz w:val="28"/>
          <w:lang w:val="ru-RU"/>
        </w:rPr>
        <w:t>Урбоэкосистемы</w:t>
      </w:r>
      <w:proofErr w:type="spellEnd"/>
      <w:r w:rsidRPr="00A340D5">
        <w:rPr>
          <w:rFonts w:ascii="Times New Roman" w:hAnsi="Times New Roman"/>
          <w:color w:val="000000"/>
          <w:sz w:val="28"/>
          <w:lang w:val="ru-RU"/>
        </w:rPr>
        <w:t xml:space="preserve">. Биологическое и хозяйственное значение </w:t>
      </w:r>
      <w:proofErr w:type="spellStart"/>
      <w:r w:rsidRPr="00A340D5">
        <w:rPr>
          <w:rFonts w:ascii="Times New Roman" w:hAnsi="Times New Roman"/>
          <w:color w:val="000000"/>
          <w:sz w:val="28"/>
          <w:lang w:val="ru-RU"/>
        </w:rPr>
        <w:t>агроэкосистем</w:t>
      </w:r>
      <w:proofErr w:type="spellEnd"/>
      <w:r w:rsidRPr="00A340D5">
        <w:rPr>
          <w:rFonts w:ascii="Times New Roman" w:hAnsi="Times New Roman"/>
          <w:color w:val="000000"/>
          <w:sz w:val="28"/>
          <w:lang w:val="ru-RU"/>
        </w:rPr>
        <w:t xml:space="preserve"> и </w:t>
      </w:r>
      <w:proofErr w:type="spellStart"/>
      <w:r w:rsidRPr="00A340D5">
        <w:rPr>
          <w:rFonts w:ascii="Times New Roman" w:hAnsi="Times New Roman"/>
          <w:color w:val="000000"/>
          <w:sz w:val="28"/>
          <w:lang w:val="ru-RU"/>
        </w:rPr>
        <w:t>урбоэкосистем</w:t>
      </w:r>
      <w:proofErr w:type="spellEnd"/>
      <w:r w:rsidRPr="00A340D5">
        <w:rPr>
          <w:rFonts w:ascii="Times New Roman" w:hAnsi="Times New Roman"/>
          <w:color w:val="000000"/>
          <w:sz w:val="28"/>
          <w:lang w:val="ru-RU"/>
        </w:rPr>
        <w:t>.</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Биоразнообразие как фактор устойчивости экосистем. Сохранение биологического разнообразия на Земле.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Учение В. 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Круговороты веществ и биогеохимические циклы элементов (углерода, азота). Зональность биосферы. Основные биомы суши.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Человечество в биосфере Земли. Антропогенные изменения в биосфере. Глобальные экологические проблемы.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Демонстрации: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Портреты: А. Дж. </w:t>
      </w:r>
      <w:proofErr w:type="spellStart"/>
      <w:r w:rsidRPr="00A340D5">
        <w:rPr>
          <w:rFonts w:ascii="Times New Roman" w:hAnsi="Times New Roman"/>
          <w:color w:val="000000"/>
          <w:sz w:val="28"/>
          <w:lang w:val="ru-RU"/>
        </w:rPr>
        <w:t>Тенсли</w:t>
      </w:r>
      <w:proofErr w:type="spellEnd"/>
      <w:r w:rsidRPr="00A340D5">
        <w:rPr>
          <w:rFonts w:ascii="Times New Roman" w:hAnsi="Times New Roman"/>
          <w:color w:val="000000"/>
          <w:sz w:val="28"/>
          <w:lang w:val="ru-RU"/>
        </w:rPr>
        <w:t xml:space="preserve">, В. Н. </w:t>
      </w:r>
      <w:proofErr w:type="spellStart"/>
      <w:r w:rsidRPr="00A340D5">
        <w:rPr>
          <w:rFonts w:ascii="Times New Roman" w:hAnsi="Times New Roman"/>
          <w:color w:val="000000"/>
          <w:sz w:val="28"/>
          <w:lang w:val="ru-RU"/>
        </w:rPr>
        <w:t>Сукачёв</w:t>
      </w:r>
      <w:proofErr w:type="spellEnd"/>
      <w:r w:rsidRPr="00A340D5">
        <w:rPr>
          <w:rFonts w:ascii="Times New Roman" w:hAnsi="Times New Roman"/>
          <w:color w:val="000000"/>
          <w:sz w:val="28"/>
          <w:lang w:val="ru-RU"/>
        </w:rPr>
        <w:t>, В. И. Вернадский.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w:t>
      </w:r>
      <w:proofErr w:type="spellStart"/>
      <w:r w:rsidRPr="00A340D5">
        <w:rPr>
          <w:rFonts w:ascii="Times New Roman" w:hAnsi="Times New Roman"/>
          <w:color w:val="000000"/>
          <w:sz w:val="28"/>
          <w:lang w:val="ru-RU"/>
        </w:rPr>
        <w:t>Агроценоз</w:t>
      </w:r>
      <w:proofErr w:type="spellEnd"/>
      <w:r w:rsidRPr="00A340D5">
        <w:rPr>
          <w:rFonts w:ascii="Times New Roman" w:hAnsi="Times New Roman"/>
          <w:color w:val="000000"/>
          <w:sz w:val="28"/>
          <w:lang w:val="ru-RU"/>
        </w:rPr>
        <w:t>»,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w:t>
      </w:r>
      <w:r w:rsidRPr="00A340D5">
        <w:rPr>
          <w:rFonts w:ascii="Times New Roman" w:hAnsi="Times New Roman"/>
          <w:color w:val="000000"/>
          <w:sz w:val="28"/>
          <w:lang w:val="ru-RU"/>
        </w:rPr>
        <w:lastRenderedPageBreak/>
        <w:t xml:space="preserve">Красная книга Российской Федерации, изображения охраняемых видов растений и животных. </w:t>
      </w:r>
    </w:p>
    <w:p w:rsidR="00056A87" w:rsidRPr="00A340D5" w:rsidRDefault="00056A87">
      <w:pPr>
        <w:rPr>
          <w:lang w:val="ru-RU"/>
        </w:rPr>
        <w:sectPr w:rsidR="00056A87" w:rsidRPr="00A340D5">
          <w:pgSz w:w="11906" w:h="16383"/>
          <w:pgMar w:top="1134" w:right="850" w:bottom="1134" w:left="1701" w:header="720" w:footer="720" w:gutter="0"/>
          <w:cols w:space="720"/>
        </w:sectPr>
      </w:pPr>
    </w:p>
    <w:p w:rsidR="00056A87" w:rsidRPr="00A340D5" w:rsidRDefault="00BF1A35">
      <w:pPr>
        <w:spacing w:after="0" w:line="264" w:lineRule="auto"/>
        <w:ind w:left="120"/>
        <w:jc w:val="both"/>
        <w:rPr>
          <w:lang w:val="ru-RU"/>
        </w:rPr>
      </w:pPr>
      <w:bookmarkStart w:id="4" w:name="block-40858644"/>
      <w:bookmarkEnd w:id="3"/>
      <w:r w:rsidRPr="00A340D5">
        <w:rPr>
          <w:rFonts w:ascii="Times New Roman" w:hAnsi="Times New Roman"/>
          <w:color w:val="000000"/>
          <w:sz w:val="28"/>
          <w:lang w:val="ru-RU"/>
        </w:rPr>
        <w:lastRenderedPageBreak/>
        <w:t>ПЛАНИРУЕМЫЕ РЕЗУЛЬТАТЫ ОСВОЕНИЯ ПРОГРАММЫ ПО БИОЛОГИИ НА БАЗОВОМ УРОВНЕ СРЕДНЕГО ОБЩЕГО ОБРАЗОВАНИЯ</w:t>
      </w:r>
    </w:p>
    <w:p w:rsidR="00056A87" w:rsidRPr="00A340D5" w:rsidRDefault="00056A87">
      <w:pPr>
        <w:spacing w:after="0" w:line="264" w:lineRule="auto"/>
        <w:ind w:left="120"/>
        <w:jc w:val="both"/>
        <w:rPr>
          <w:lang w:val="ru-RU"/>
        </w:rPr>
      </w:pP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Согласно ФГОС СОО, устанавливаются требования к результатам освоения обучающимися программ среднего общего образования: личностным, </w:t>
      </w:r>
      <w:proofErr w:type="spellStart"/>
      <w:r w:rsidRPr="00A340D5">
        <w:rPr>
          <w:rFonts w:ascii="Times New Roman" w:hAnsi="Times New Roman"/>
          <w:color w:val="000000"/>
          <w:sz w:val="28"/>
          <w:lang w:val="ru-RU"/>
        </w:rPr>
        <w:t>метапредметным</w:t>
      </w:r>
      <w:proofErr w:type="spellEnd"/>
      <w:r w:rsidRPr="00A340D5">
        <w:rPr>
          <w:rFonts w:ascii="Times New Roman" w:hAnsi="Times New Roman"/>
          <w:color w:val="000000"/>
          <w:sz w:val="28"/>
          <w:lang w:val="ru-RU"/>
        </w:rPr>
        <w:t xml:space="preserve"> и предметным.</w:t>
      </w:r>
    </w:p>
    <w:p w:rsidR="00056A87" w:rsidRPr="00A340D5" w:rsidRDefault="00056A87">
      <w:pPr>
        <w:spacing w:after="0" w:line="264" w:lineRule="auto"/>
        <w:ind w:left="120"/>
        <w:jc w:val="both"/>
        <w:rPr>
          <w:lang w:val="ru-RU"/>
        </w:rPr>
      </w:pPr>
    </w:p>
    <w:p w:rsidR="00056A87" w:rsidRPr="00A340D5" w:rsidRDefault="00BF1A35">
      <w:pPr>
        <w:spacing w:after="0" w:line="264" w:lineRule="auto"/>
        <w:ind w:left="120"/>
        <w:jc w:val="both"/>
        <w:rPr>
          <w:lang w:val="ru-RU"/>
        </w:rPr>
      </w:pPr>
      <w:r w:rsidRPr="00A340D5">
        <w:rPr>
          <w:rFonts w:ascii="Times New Roman" w:hAnsi="Times New Roman"/>
          <w:b/>
          <w:color w:val="000000"/>
          <w:sz w:val="28"/>
          <w:lang w:val="ru-RU"/>
        </w:rPr>
        <w:t>ЛИЧНОСТНЫЕ РЕЗУЛЬТАТЫ</w:t>
      </w:r>
    </w:p>
    <w:p w:rsidR="00056A87" w:rsidRPr="00A340D5" w:rsidRDefault="00056A87">
      <w:pPr>
        <w:spacing w:after="0" w:line="264" w:lineRule="auto"/>
        <w:ind w:left="120"/>
        <w:jc w:val="both"/>
        <w:rPr>
          <w:lang w:val="ru-RU"/>
        </w:rPr>
      </w:pP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056A87" w:rsidRPr="00A340D5" w:rsidRDefault="00BF1A35">
      <w:pPr>
        <w:spacing w:after="0" w:line="264" w:lineRule="auto"/>
        <w:ind w:left="120"/>
        <w:jc w:val="both"/>
        <w:rPr>
          <w:lang w:val="ru-RU"/>
        </w:rPr>
      </w:pPr>
      <w:r w:rsidRPr="00A340D5">
        <w:rPr>
          <w:rFonts w:ascii="Times New Roman" w:hAnsi="Times New Roman"/>
          <w:b/>
          <w:color w:val="000000"/>
          <w:sz w:val="28"/>
          <w:lang w:val="ru-RU"/>
        </w:rPr>
        <w:t xml:space="preserve"> 1)</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гражданского воспитания:</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осознание своих конституционных прав и обязанностей, уважение закона и правопорядка;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гуманитарной и волонтёрской деятельности;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2) патриотического воспитания:</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3) духовно-нравственного воспитания: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осознание духовных ценностей российского народа;</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нравственного сознания, этического поведения;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осознание личного вклада в построение устойчивого будущего;</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4) эстетического воспитания: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понимание эмоционального воздействия живой природы и её ценности;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6) трудового воспитания: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труду, осознание ценности мастерства, трудолюбие;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7) экологического воспитания: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осознание глобального характера экологических проблем и путей их решения;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8) ценности научного познания:</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056A87" w:rsidRPr="00A340D5" w:rsidRDefault="00056A87">
      <w:pPr>
        <w:spacing w:after="0"/>
        <w:ind w:left="120"/>
        <w:rPr>
          <w:lang w:val="ru-RU"/>
        </w:rPr>
      </w:pPr>
    </w:p>
    <w:p w:rsidR="00056A87" w:rsidRPr="00A340D5" w:rsidRDefault="00BF1A35">
      <w:pPr>
        <w:spacing w:after="0"/>
        <w:ind w:left="120"/>
        <w:rPr>
          <w:lang w:val="ru-RU"/>
        </w:rPr>
      </w:pPr>
      <w:r w:rsidRPr="00A340D5">
        <w:rPr>
          <w:rFonts w:ascii="Times New Roman" w:hAnsi="Times New Roman"/>
          <w:b/>
          <w:color w:val="000000"/>
          <w:sz w:val="28"/>
          <w:lang w:val="ru-RU"/>
        </w:rPr>
        <w:t>МЕТАПРЕДМЕТНЫЕ РЕЗУЛЬТАТЫ</w:t>
      </w:r>
    </w:p>
    <w:p w:rsidR="00056A87" w:rsidRPr="00A340D5" w:rsidRDefault="00056A87">
      <w:pPr>
        <w:spacing w:after="0"/>
        <w:ind w:left="120"/>
        <w:rPr>
          <w:lang w:val="ru-RU"/>
        </w:rPr>
      </w:pP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Метапредметные</w:t>
      </w:r>
      <w:proofErr w:type="spellEnd"/>
      <w:r w:rsidRPr="00A340D5">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A340D5">
        <w:rPr>
          <w:rFonts w:ascii="Times New Roman" w:hAnsi="Times New Roman"/>
          <w:color w:val="000000"/>
          <w:sz w:val="28"/>
          <w:lang w:val="ru-RU"/>
        </w:rPr>
        <w:t>межпредметные</w:t>
      </w:r>
      <w:proofErr w:type="spellEnd"/>
      <w:r w:rsidRPr="00A340D5">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Метапредметные</w:t>
      </w:r>
      <w:proofErr w:type="spellEnd"/>
      <w:r w:rsidRPr="00A340D5">
        <w:rPr>
          <w:rFonts w:ascii="Times New Roman" w:hAnsi="Times New Roman"/>
          <w:color w:val="000000"/>
          <w:sz w:val="28"/>
          <w:lang w:val="ru-RU"/>
        </w:rPr>
        <w:t xml:space="preserve"> результаты освоения программы среднего общего образования должны отражать: </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Овладение универсальными учебными познавательными действиями: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1)</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базовые логические действия: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A340D5">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развивать креативное мышление при решении жизненных проблем.</w:t>
      </w:r>
    </w:p>
    <w:p w:rsidR="00056A87" w:rsidRPr="00A340D5" w:rsidRDefault="00BF1A35">
      <w:pPr>
        <w:spacing w:after="0" w:line="264" w:lineRule="auto"/>
        <w:ind w:left="120"/>
        <w:jc w:val="both"/>
        <w:rPr>
          <w:lang w:val="ru-RU"/>
        </w:rPr>
      </w:pPr>
      <w:r w:rsidRPr="00A340D5">
        <w:rPr>
          <w:rFonts w:ascii="Times New Roman" w:hAnsi="Times New Roman"/>
          <w:b/>
          <w:color w:val="000000"/>
          <w:sz w:val="28"/>
          <w:lang w:val="ru-RU"/>
        </w:rPr>
        <w:t xml:space="preserve"> 2)</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базовые исследовательские действия: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давать оценку новым ситуациям, оценивать приобретённый опыт;</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уметь интегрировать знания из разных предметных областей;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3) работа с информацией: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A340D5">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самостоятельно выбирать оптимальную форму представления биологической информации (схемы, графики, диаграммы, таблицы, рисунки и другое);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Овладение универсальными коммуникативными действиями: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1)</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общение: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2)</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совместная деятельность: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Овладение универсальными регулятивными действиями: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1)</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самоорганизация: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давать оценку новым ситуациям;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расширять рамки учебного предмета на основе личных предпочтений;</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делать осознанный выбор, аргументировать его, брать ответственность за решение;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оценивать приобретённый опыт;</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2)</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самоконтроль:</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уметь оценивать риски и своевременно принимать решения по их снижению;</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056A87" w:rsidRPr="00A340D5" w:rsidRDefault="00BF1A35">
      <w:pPr>
        <w:spacing w:after="0" w:line="264" w:lineRule="auto"/>
        <w:ind w:firstLine="600"/>
        <w:jc w:val="both"/>
        <w:rPr>
          <w:lang w:val="ru-RU"/>
        </w:rPr>
      </w:pPr>
      <w:r w:rsidRPr="00A340D5">
        <w:rPr>
          <w:rFonts w:ascii="Times New Roman" w:hAnsi="Times New Roman"/>
          <w:b/>
          <w:color w:val="000000"/>
          <w:sz w:val="28"/>
          <w:lang w:val="ru-RU"/>
        </w:rPr>
        <w:t>3)</w:t>
      </w:r>
      <w:r w:rsidRPr="00A340D5">
        <w:rPr>
          <w:rFonts w:ascii="Times New Roman" w:hAnsi="Times New Roman"/>
          <w:color w:val="000000"/>
          <w:sz w:val="28"/>
          <w:lang w:val="ru-RU"/>
        </w:rPr>
        <w:t xml:space="preserve"> </w:t>
      </w:r>
      <w:r w:rsidRPr="00A340D5">
        <w:rPr>
          <w:rFonts w:ascii="Times New Roman" w:hAnsi="Times New Roman"/>
          <w:b/>
          <w:color w:val="000000"/>
          <w:sz w:val="28"/>
          <w:lang w:val="ru-RU"/>
        </w:rPr>
        <w:t>принятие себя и других:</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принимать себя, понимая свои недостатки и достоинства;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принимать мотивы и аргументы других при анализе результатов деятельности;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признавать своё право и право других на ошибки;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развивать способность понимать мир с позиции другого человека.</w:t>
      </w:r>
    </w:p>
    <w:p w:rsidR="00056A87" w:rsidRPr="00A340D5" w:rsidRDefault="00056A87">
      <w:pPr>
        <w:spacing w:after="0"/>
        <w:ind w:left="120"/>
        <w:rPr>
          <w:lang w:val="ru-RU"/>
        </w:rPr>
      </w:pPr>
    </w:p>
    <w:p w:rsidR="00056A87" w:rsidRPr="00A340D5" w:rsidRDefault="00BF1A35">
      <w:pPr>
        <w:spacing w:after="0"/>
        <w:ind w:left="120"/>
        <w:rPr>
          <w:lang w:val="ru-RU"/>
        </w:rPr>
      </w:pPr>
      <w:bookmarkStart w:id="5" w:name="_Toc138318760"/>
      <w:bookmarkStart w:id="6" w:name="_Toc134720971"/>
      <w:bookmarkEnd w:id="5"/>
      <w:bookmarkEnd w:id="6"/>
      <w:r w:rsidRPr="00A340D5">
        <w:rPr>
          <w:rFonts w:ascii="Times New Roman" w:hAnsi="Times New Roman"/>
          <w:b/>
          <w:color w:val="000000"/>
          <w:sz w:val="28"/>
          <w:lang w:val="ru-RU"/>
        </w:rPr>
        <w:t>ПРЕДМЕТНЫЕ РЕЗУЛЬТАТЫ</w:t>
      </w:r>
    </w:p>
    <w:p w:rsidR="00056A87" w:rsidRPr="00A340D5" w:rsidRDefault="00056A87">
      <w:pPr>
        <w:spacing w:after="0"/>
        <w:ind w:left="120"/>
        <w:rPr>
          <w:lang w:val="ru-RU"/>
        </w:rPr>
      </w:pP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Предметные результаты освоения программы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представлены по годам обучения.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Предметные результаты освоения учебного предмета «Биология» </w:t>
      </w:r>
      <w:r w:rsidRPr="00A340D5">
        <w:rPr>
          <w:rFonts w:ascii="Times New Roman" w:hAnsi="Times New Roman"/>
          <w:b/>
          <w:i/>
          <w:color w:val="000000"/>
          <w:sz w:val="28"/>
          <w:lang w:val="ru-RU"/>
        </w:rPr>
        <w:t>в 10 классе</w:t>
      </w:r>
      <w:r w:rsidRPr="00A340D5">
        <w:rPr>
          <w:rFonts w:ascii="Times New Roman" w:hAnsi="Times New Roman"/>
          <w:color w:val="000000"/>
          <w:sz w:val="28"/>
          <w:lang w:val="ru-RU"/>
        </w:rPr>
        <w:t xml:space="preserve"> должны отражать:</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раскрывать содержание биологических терминов и понятий: жизнь, клетка, организм, метаболизм (обмен веществ и превращение энергии), гомеостаз (</w:t>
      </w:r>
      <w:proofErr w:type="spellStart"/>
      <w:r w:rsidRPr="00A340D5">
        <w:rPr>
          <w:rFonts w:ascii="Times New Roman" w:hAnsi="Times New Roman"/>
          <w:color w:val="000000"/>
          <w:sz w:val="28"/>
          <w:lang w:val="ru-RU"/>
        </w:rPr>
        <w:t>саморегуляция</w:t>
      </w:r>
      <w:proofErr w:type="spellEnd"/>
      <w:r w:rsidRPr="00A340D5">
        <w:rPr>
          <w:rFonts w:ascii="Times New Roman" w:hAnsi="Times New Roman"/>
          <w:color w:val="000000"/>
          <w:sz w:val="28"/>
          <w:lang w:val="ru-RU"/>
        </w:rPr>
        <w:t>), уровневая организация живых систем, самовоспроизведение (репродукция), наследственность, изменчивость, рост и развитие;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излагать биологические теории (клеточная, хромосомная, мутационная, центральная догма молекулярной биологии), законы (Г. Менделя, Т. Моргана, Н. И. Вавилова) и учения (о центрах многообразия и происхождения культурных растений Н. И. Вавилова), определять границы их применимости к живым системам;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w:t>
      </w:r>
      <w:r w:rsidRPr="00A340D5">
        <w:rPr>
          <w:rFonts w:ascii="Times New Roman" w:hAnsi="Times New Roman"/>
          <w:color w:val="000000"/>
          <w:sz w:val="28"/>
          <w:lang w:val="ru-RU"/>
        </w:rPr>
        <w:lastRenderedPageBreak/>
        <w:t>результатов, использованных научных понятий, теорий и законов, умение делать выводы на основании полученных результатов;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умение решать элементарные генетические задачи на моно- и </w:t>
      </w:r>
      <w:proofErr w:type="spellStart"/>
      <w:r w:rsidRPr="00A340D5">
        <w:rPr>
          <w:rFonts w:ascii="Times New Roman" w:hAnsi="Times New Roman"/>
          <w:color w:val="000000"/>
          <w:sz w:val="28"/>
          <w:lang w:val="ru-RU"/>
        </w:rPr>
        <w:t>дигибридное</w:t>
      </w:r>
      <w:proofErr w:type="spellEnd"/>
      <w:r w:rsidRPr="00A340D5">
        <w:rPr>
          <w:rFonts w:ascii="Times New Roman" w:hAnsi="Times New Roman"/>
          <w:color w:val="000000"/>
          <w:sz w:val="28"/>
          <w:lang w:val="ru-RU"/>
        </w:rPr>
        <w:t xml:space="preserve"> скрещивание, сцепленное наследование, составлять схемы моногибридного скрещивания для предсказания наследования признаков у организмов;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Предметные результаты освоения учебного предмета «Биология» </w:t>
      </w:r>
      <w:r w:rsidRPr="00A340D5">
        <w:rPr>
          <w:rFonts w:ascii="Times New Roman" w:hAnsi="Times New Roman"/>
          <w:b/>
          <w:i/>
          <w:color w:val="000000"/>
          <w:sz w:val="28"/>
          <w:lang w:val="ru-RU"/>
        </w:rPr>
        <w:t>в 11 классе</w:t>
      </w:r>
      <w:r w:rsidRPr="00A340D5">
        <w:rPr>
          <w:rFonts w:ascii="Times New Roman" w:hAnsi="Times New Roman"/>
          <w:color w:val="000000"/>
          <w:sz w:val="28"/>
          <w:lang w:val="ru-RU"/>
        </w:rPr>
        <w:t xml:space="preserve"> должны отражать:</w:t>
      </w:r>
    </w:p>
    <w:p w:rsidR="00056A87" w:rsidRPr="00A340D5" w:rsidRDefault="00BF1A35">
      <w:pPr>
        <w:spacing w:after="0" w:line="264" w:lineRule="auto"/>
        <w:ind w:firstLine="600"/>
        <w:jc w:val="both"/>
        <w:rPr>
          <w:lang w:val="ru-RU"/>
        </w:rPr>
      </w:pPr>
      <w:proofErr w:type="spellStart"/>
      <w:r w:rsidRPr="00A340D5">
        <w:rPr>
          <w:rFonts w:ascii="Times New Roman" w:hAnsi="Times New Roman"/>
          <w:color w:val="000000"/>
          <w:sz w:val="28"/>
          <w:lang w:val="ru-RU"/>
        </w:rPr>
        <w:t>сформированность</w:t>
      </w:r>
      <w:proofErr w:type="spellEnd"/>
      <w:r w:rsidRPr="00A340D5">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w:t>
      </w:r>
      <w:r w:rsidRPr="00A340D5">
        <w:rPr>
          <w:rFonts w:ascii="Times New Roman" w:hAnsi="Times New Roman"/>
          <w:color w:val="000000"/>
          <w:sz w:val="28"/>
          <w:lang w:val="ru-RU"/>
        </w:rPr>
        <w:lastRenderedPageBreak/>
        <w:t xml:space="preserve">экосистема, продуценты, </w:t>
      </w:r>
      <w:proofErr w:type="spellStart"/>
      <w:r w:rsidRPr="00A340D5">
        <w:rPr>
          <w:rFonts w:ascii="Times New Roman" w:hAnsi="Times New Roman"/>
          <w:color w:val="000000"/>
          <w:sz w:val="28"/>
          <w:lang w:val="ru-RU"/>
        </w:rPr>
        <w:t>консументы</w:t>
      </w:r>
      <w:proofErr w:type="spellEnd"/>
      <w:r w:rsidRPr="00A340D5">
        <w:rPr>
          <w:rFonts w:ascii="Times New Roman" w:hAnsi="Times New Roman"/>
          <w:color w:val="000000"/>
          <w:sz w:val="28"/>
          <w:lang w:val="ru-RU"/>
        </w:rPr>
        <w:t xml:space="preserve">, </w:t>
      </w:r>
      <w:proofErr w:type="spellStart"/>
      <w:r w:rsidRPr="00A340D5">
        <w:rPr>
          <w:rFonts w:ascii="Times New Roman" w:hAnsi="Times New Roman"/>
          <w:color w:val="000000"/>
          <w:sz w:val="28"/>
          <w:lang w:val="ru-RU"/>
        </w:rPr>
        <w:t>редуценты</w:t>
      </w:r>
      <w:proofErr w:type="spellEnd"/>
      <w:r w:rsidRPr="00A340D5">
        <w:rPr>
          <w:rFonts w:ascii="Times New Roman" w:hAnsi="Times New Roman"/>
          <w:color w:val="000000"/>
          <w:sz w:val="28"/>
          <w:lang w:val="ru-RU"/>
        </w:rPr>
        <w:t>, цепи питания, экологическая пирамида, биогеоценоз, биосфера;</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умение излагать биологические теории (эволюционная теория Ч. Дарвина, синтетическая теория эволюции), законы и закономерности (зародышевого сходства К. М. Бэра, чередования главных направлений и путей эволюции А. Н. </w:t>
      </w:r>
      <w:proofErr w:type="spellStart"/>
      <w:r w:rsidRPr="00A340D5">
        <w:rPr>
          <w:rFonts w:ascii="Times New Roman" w:hAnsi="Times New Roman"/>
          <w:color w:val="000000"/>
          <w:sz w:val="28"/>
          <w:lang w:val="ru-RU"/>
        </w:rPr>
        <w:t>Северцова</w:t>
      </w:r>
      <w:proofErr w:type="spellEnd"/>
      <w:r w:rsidRPr="00A340D5">
        <w:rPr>
          <w:rFonts w:ascii="Times New Roman" w:hAnsi="Times New Roman"/>
          <w:color w:val="000000"/>
          <w:sz w:val="28"/>
          <w:lang w:val="ru-RU"/>
        </w:rPr>
        <w:t>, учения о биосфере В. И. Вернадского), определять границы их применимости к живым системам;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 xml:space="preserve">умение выделять существенные признаки строения биологических объектов: видов, популяций, продуцентов, </w:t>
      </w:r>
      <w:proofErr w:type="spellStart"/>
      <w:r w:rsidRPr="00A340D5">
        <w:rPr>
          <w:rFonts w:ascii="Times New Roman" w:hAnsi="Times New Roman"/>
          <w:color w:val="000000"/>
          <w:sz w:val="28"/>
          <w:lang w:val="ru-RU"/>
        </w:rPr>
        <w:t>консументов</w:t>
      </w:r>
      <w:proofErr w:type="spellEnd"/>
      <w:r w:rsidRPr="00A340D5">
        <w:rPr>
          <w:rFonts w:ascii="Times New Roman" w:hAnsi="Times New Roman"/>
          <w:color w:val="000000"/>
          <w:sz w:val="28"/>
          <w:lang w:val="ru-RU"/>
        </w:rPr>
        <w:t xml:space="preserve">, </w:t>
      </w:r>
      <w:proofErr w:type="spellStart"/>
      <w:r w:rsidRPr="00A340D5">
        <w:rPr>
          <w:rFonts w:ascii="Times New Roman" w:hAnsi="Times New Roman"/>
          <w:color w:val="000000"/>
          <w:sz w:val="28"/>
          <w:lang w:val="ru-RU"/>
        </w:rPr>
        <w:t>редуцентов</w:t>
      </w:r>
      <w:proofErr w:type="spellEnd"/>
      <w:r w:rsidRPr="00A340D5">
        <w:rPr>
          <w:rFonts w:ascii="Times New Roman" w:hAnsi="Times New Roman"/>
          <w:color w:val="000000"/>
          <w:sz w:val="28"/>
          <w:lang w:val="ru-RU"/>
        </w:rPr>
        <w:t>,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решать элементарные биологические задачи, составлять схемы переноса веществ и энергии в экосистемах (цепи питания);</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rsidR="00056A87" w:rsidRPr="00A340D5" w:rsidRDefault="00BF1A35">
      <w:pPr>
        <w:spacing w:after="0" w:line="264" w:lineRule="auto"/>
        <w:ind w:firstLine="600"/>
        <w:jc w:val="both"/>
        <w:rPr>
          <w:lang w:val="ru-RU"/>
        </w:rPr>
      </w:pPr>
      <w:r w:rsidRPr="00A340D5">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056A87" w:rsidRPr="00A340D5" w:rsidRDefault="00056A87">
      <w:pPr>
        <w:rPr>
          <w:lang w:val="ru-RU"/>
        </w:rPr>
        <w:sectPr w:rsidR="00056A87" w:rsidRPr="00A340D5">
          <w:pgSz w:w="11906" w:h="16383"/>
          <w:pgMar w:top="1134" w:right="850" w:bottom="1134" w:left="1701" w:header="720" w:footer="720" w:gutter="0"/>
          <w:cols w:space="720"/>
        </w:sectPr>
      </w:pPr>
    </w:p>
    <w:p w:rsidR="00056A87" w:rsidRDefault="00BF1A35">
      <w:pPr>
        <w:spacing w:after="0"/>
        <w:ind w:left="120"/>
      </w:pPr>
      <w:bookmarkStart w:id="7" w:name="block-40858638"/>
      <w:bookmarkEnd w:id="4"/>
      <w:r w:rsidRPr="00A340D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56A87" w:rsidRDefault="00BF1A3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24"/>
      </w:tblGrid>
      <w:tr w:rsidR="00056A87">
        <w:trPr>
          <w:trHeight w:val="144"/>
          <w:tblCellSpacing w:w="20" w:type="nil"/>
        </w:trPr>
        <w:tc>
          <w:tcPr>
            <w:tcW w:w="456" w:type="dxa"/>
            <w:vMerge w:val="restart"/>
            <w:tcMar>
              <w:top w:w="50" w:type="dxa"/>
              <w:left w:w="100" w:type="dxa"/>
            </w:tcMar>
            <w:vAlign w:val="center"/>
          </w:tcPr>
          <w:p w:rsidR="00056A87" w:rsidRDefault="00BF1A35">
            <w:pPr>
              <w:spacing w:after="0"/>
              <w:ind w:left="135"/>
            </w:pPr>
            <w:r>
              <w:rPr>
                <w:rFonts w:ascii="Times New Roman" w:hAnsi="Times New Roman"/>
                <w:b/>
                <w:color w:val="000000"/>
                <w:sz w:val="24"/>
              </w:rPr>
              <w:t xml:space="preserve">№ п/п </w:t>
            </w:r>
          </w:p>
          <w:p w:rsidR="00056A87" w:rsidRDefault="00056A87">
            <w:pPr>
              <w:spacing w:after="0"/>
              <w:ind w:left="135"/>
            </w:pPr>
          </w:p>
        </w:tc>
        <w:tc>
          <w:tcPr>
            <w:tcW w:w="3168"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56A87" w:rsidRDefault="00056A87">
            <w:pPr>
              <w:spacing w:after="0"/>
              <w:ind w:left="135"/>
            </w:pPr>
          </w:p>
        </w:tc>
        <w:tc>
          <w:tcPr>
            <w:tcW w:w="0" w:type="auto"/>
            <w:gridSpan w:val="3"/>
            <w:tcMar>
              <w:top w:w="50" w:type="dxa"/>
              <w:left w:w="100" w:type="dxa"/>
            </w:tcMar>
            <w:vAlign w:val="center"/>
          </w:tcPr>
          <w:p w:rsidR="00056A87" w:rsidRDefault="00BF1A3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56A87" w:rsidRDefault="00056A87">
            <w:pPr>
              <w:spacing w:after="0"/>
              <w:ind w:left="135"/>
            </w:pPr>
          </w:p>
        </w:tc>
      </w:tr>
      <w:tr w:rsidR="00056A87">
        <w:trPr>
          <w:trHeight w:val="144"/>
          <w:tblCellSpacing w:w="20" w:type="nil"/>
        </w:trPr>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c>
          <w:tcPr>
            <w:tcW w:w="966"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56A87" w:rsidRDefault="00056A87">
            <w:pPr>
              <w:spacing w:after="0"/>
              <w:ind w:left="135"/>
            </w:pPr>
          </w:p>
        </w:tc>
        <w:tc>
          <w:tcPr>
            <w:tcW w:w="1687"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1774"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0" w:type="auto"/>
            <w:vMerge/>
            <w:tcBorders>
              <w:top w:val="nil"/>
            </w:tcBorders>
            <w:tcMar>
              <w:top w:w="50" w:type="dxa"/>
              <w:left w:w="100" w:type="dxa"/>
            </w:tcMar>
          </w:tcPr>
          <w:p w:rsidR="00056A87" w:rsidRDefault="00056A87"/>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1</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966"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Живые системы и их организация</w:t>
            </w:r>
          </w:p>
        </w:tc>
        <w:tc>
          <w:tcPr>
            <w:tcW w:w="966"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056A87">
            <w:pPr>
              <w:spacing w:after="0"/>
              <w:ind w:left="135"/>
              <w:jc w:val="center"/>
            </w:pP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3</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Химический состав и строение клетки</w:t>
            </w:r>
          </w:p>
        </w:tc>
        <w:tc>
          <w:tcPr>
            <w:tcW w:w="966"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4</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66"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056A87">
            <w:pPr>
              <w:spacing w:after="0"/>
              <w:ind w:left="135"/>
              <w:jc w:val="center"/>
            </w:pP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5</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Размножение и индивидуальное развитие организмов</w:t>
            </w:r>
          </w:p>
        </w:tc>
        <w:tc>
          <w:tcPr>
            <w:tcW w:w="966"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6</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Наследственность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66"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7</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биотехнологии</w:t>
            </w:r>
            <w:proofErr w:type="spellEnd"/>
          </w:p>
        </w:tc>
        <w:tc>
          <w:tcPr>
            <w:tcW w:w="966"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056A87">
            <w:pPr>
              <w:spacing w:after="0"/>
              <w:ind w:left="135"/>
              <w:jc w:val="center"/>
            </w:pP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rsidRPr="004A75BC">
        <w:trPr>
          <w:trHeight w:val="144"/>
          <w:tblCellSpacing w:w="20" w:type="nil"/>
        </w:trPr>
        <w:tc>
          <w:tcPr>
            <w:tcW w:w="456" w:type="dxa"/>
            <w:tcMar>
              <w:top w:w="50" w:type="dxa"/>
              <w:left w:w="100" w:type="dxa"/>
            </w:tcMar>
            <w:vAlign w:val="center"/>
          </w:tcPr>
          <w:p w:rsidR="00056A87" w:rsidRDefault="00BF1A35">
            <w:pPr>
              <w:spacing w:after="0"/>
            </w:pPr>
            <w:r>
              <w:rPr>
                <w:rFonts w:ascii="Times New Roman" w:hAnsi="Times New Roman"/>
                <w:color w:val="000000"/>
                <w:sz w:val="24"/>
              </w:rPr>
              <w:t>8</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66"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rsidR="00056A87" w:rsidRDefault="00056A87">
            <w:pPr>
              <w:spacing w:after="0"/>
              <w:ind w:left="135"/>
              <w:jc w:val="center"/>
            </w:pPr>
          </w:p>
        </w:tc>
        <w:tc>
          <w:tcPr>
            <w:tcW w:w="1774" w:type="dxa"/>
            <w:tcMar>
              <w:top w:w="50" w:type="dxa"/>
              <w:left w:w="100" w:type="dxa"/>
            </w:tcMar>
            <w:vAlign w:val="center"/>
          </w:tcPr>
          <w:p w:rsidR="00056A87" w:rsidRDefault="00056A87">
            <w:pPr>
              <w:spacing w:after="0"/>
              <w:ind w:left="135"/>
              <w:jc w:val="center"/>
            </w:pPr>
          </w:p>
        </w:tc>
        <w:tc>
          <w:tcPr>
            <w:tcW w:w="2615"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w:t>
              </w:r>
              <w:r w:rsidRPr="00A340D5">
                <w:rPr>
                  <w:rFonts w:ascii="Times New Roman" w:hAnsi="Times New Roman"/>
                  <w:color w:val="0000FF"/>
                  <w:u w:val="single"/>
                  <w:lang w:val="ru-RU"/>
                </w:rPr>
                <w:t>292</w:t>
              </w:r>
            </w:hyperlink>
          </w:p>
        </w:tc>
      </w:tr>
      <w:tr w:rsidR="00056A87">
        <w:trPr>
          <w:trHeight w:val="144"/>
          <w:tblCellSpacing w:w="20" w:type="nil"/>
        </w:trPr>
        <w:tc>
          <w:tcPr>
            <w:tcW w:w="0" w:type="auto"/>
            <w:gridSpan w:val="2"/>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4 </w:t>
            </w:r>
          </w:p>
        </w:tc>
        <w:tc>
          <w:tcPr>
            <w:tcW w:w="2615" w:type="dxa"/>
            <w:tcMar>
              <w:top w:w="50" w:type="dxa"/>
              <w:left w:w="100" w:type="dxa"/>
            </w:tcMar>
            <w:vAlign w:val="center"/>
          </w:tcPr>
          <w:p w:rsidR="00056A87" w:rsidRDefault="00056A87"/>
        </w:tc>
      </w:tr>
    </w:tbl>
    <w:p w:rsidR="00056A87" w:rsidRDefault="00056A87">
      <w:pPr>
        <w:sectPr w:rsidR="00056A87">
          <w:pgSz w:w="16383" w:h="11906" w:orient="landscape"/>
          <w:pgMar w:top="1134" w:right="850" w:bottom="1134" w:left="1701" w:header="720" w:footer="720" w:gutter="0"/>
          <w:cols w:space="720"/>
        </w:sectPr>
      </w:pPr>
    </w:p>
    <w:p w:rsidR="00056A87" w:rsidRDefault="00BF1A3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24"/>
        <w:gridCol w:w="1841"/>
        <w:gridCol w:w="1910"/>
        <w:gridCol w:w="2812"/>
      </w:tblGrid>
      <w:tr w:rsidR="00056A87">
        <w:trPr>
          <w:trHeight w:val="144"/>
          <w:tblCellSpacing w:w="20" w:type="nil"/>
        </w:trPr>
        <w:tc>
          <w:tcPr>
            <w:tcW w:w="495" w:type="dxa"/>
            <w:vMerge w:val="restart"/>
            <w:tcMar>
              <w:top w:w="50" w:type="dxa"/>
              <w:left w:w="100" w:type="dxa"/>
            </w:tcMar>
            <w:vAlign w:val="center"/>
          </w:tcPr>
          <w:p w:rsidR="00056A87" w:rsidRDefault="00BF1A35">
            <w:pPr>
              <w:spacing w:after="0"/>
              <w:ind w:left="135"/>
            </w:pPr>
            <w:r>
              <w:rPr>
                <w:rFonts w:ascii="Times New Roman" w:hAnsi="Times New Roman"/>
                <w:b/>
                <w:color w:val="000000"/>
                <w:sz w:val="24"/>
              </w:rPr>
              <w:t xml:space="preserve">№ п/п </w:t>
            </w:r>
          </w:p>
          <w:p w:rsidR="00056A87" w:rsidRDefault="00056A87">
            <w:pPr>
              <w:spacing w:after="0"/>
              <w:ind w:left="135"/>
            </w:pPr>
          </w:p>
        </w:tc>
        <w:tc>
          <w:tcPr>
            <w:tcW w:w="2464"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056A87" w:rsidRDefault="00056A87">
            <w:pPr>
              <w:spacing w:after="0"/>
              <w:ind w:left="135"/>
            </w:pPr>
          </w:p>
        </w:tc>
        <w:tc>
          <w:tcPr>
            <w:tcW w:w="0" w:type="auto"/>
            <w:gridSpan w:val="3"/>
            <w:tcMar>
              <w:top w:w="50" w:type="dxa"/>
              <w:left w:w="100" w:type="dxa"/>
            </w:tcMar>
            <w:vAlign w:val="center"/>
          </w:tcPr>
          <w:p w:rsidR="00056A87" w:rsidRDefault="00BF1A3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04"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56A87" w:rsidRDefault="00056A87">
            <w:pPr>
              <w:spacing w:after="0"/>
              <w:ind w:left="135"/>
            </w:pPr>
          </w:p>
        </w:tc>
      </w:tr>
      <w:tr w:rsidR="00056A87">
        <w:trPr>
          <w:trHeight w:val="144"/>
          <w:tblCellSpacing w:w="20" w:type="nil"/>
        </w:trPr>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c>
          <w:tcPr>
            <w:tcW w:w="1033"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56A87" w:rsidRDefault="00056A87">
            <w:pPr>
              <w:spacing w:after="0"/>
              <w:ind w:left="135"/>
            </w:pPr>
          </w:p>
        </w:tc>
        <w:tc>
          <w:tcPr>
            <w:tcW w:w="1765"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1848"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0" w:type="auto"/>
            <w:vMerge/>
            <w:tcBorders>
              <w:top w:val="nil"/>
            </w:tcBorders>
            <w:tcMar>
              <w:top w:w="50" w:type="dxa"/>
              <w:left w:w="100" w:type="dxa"/>
            </w:tcMar>
          </w:tcPr>
          <w:p w:rsidR="00056A87" w:rsidRDefault="00056A87"/>
        </w:tc>
      </w:tr>
      <w:tr w:rsidR="00056A87" w:rsidRPr="004A75BC">
        <w:trPr>
          <w:trHeight w:val="144"/>
          <w:tblCellSpacing w:w="20" w:type="nil"/>
        </w:trPr>
        <w:tc>
          <w:tcPr>
            <w:tcW w:w="495" w:type="dxa"/>
            <w:tcMar>
              <w:top w:w="50" w:type="dxa"/>
              <w:left w:w="100" w:type="dxa"/>
            </w:tcMar>
            <w:vAlign w:val="center"/>
          </w:tcPr>
          <w:p w:rsidR="00056A87" w:rsidRDefault="00BF1A35">
            <w:pPr>
              <w:spacing w:after="0"/>
            </w:pPr>
            <w:r>
              <w:rPr>
                <w:rFonts w:ascii="Times New Roman" w:hAnsi="Times New Roman"/>
                <w:color w:val="000000"/>
                <w:sz w:val="24"/>
              </w:rPr>
              <w:t>1</w:t>
            </w:r>
          </w:p>
        </w:tc>
        <w:tc>
          <w:tcPr>
            <w:tcW w:w="2464"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1033"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056A87" w:rsidRDefault="00056A87">
            <w:pPr>
              <w:spacing w:after="0"/>
              <w:ind w:left="135"/>
              <w:jc w:val="center"/>
            </w:pPr>
          </w:p>
        </w:tc>
        <w:tc>
          <w:tcPr>
            <w:tcW w:w="184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cc</w:t>
              </w:r>
              <w:r w:rsidRPr="00A340D5">
                <w:rPr>
                  <w:rFonts w:ascii="Times New Roman" w:hAnsi="Times New Roman"/>
                  <w:color w:val="0000FF"/>
                  <w:u w:val="single"/>
                  <w:lang w:val="ru-RU"/>
                </w:rPr>
                <w:t>74</w:t>
              </w:r>
            </w:hyperlink>
          </w:p>
        </w:tc>
      </w:tr>
      <w:tr w:rsidR="00056A87" w:rsidRPr="004A75BC">
        <w:trPr>
          <w:trHeight w:val="144"/>
          <w:tblCellSpacing w:w="20" w:type="nil"/>
        </w:trPr>
        <w:tc>
          <w:tcPr>
            <w:tcW w:w="495" w:type="dxa"/>
            <w:tcMar>
              <w:top w:w="50" w:type="dxa"/>
              <w:left w:w="100" w:type="dxa"/>
            </w:tcMar>
            <w:vAlign w:val="center"/>
          </w:tcPr>
          <w:p w:rsidR="00056A87" w:rsidRDefault="00BF1A35">
            <w:pPr>
              <w:spacing w:after="0"/>
            </w:pPr>
            <w:r>
              <w:rPr>
                <w:rFonts w:ascii="Times New Roman" w:hAnsi="Times New Roman"/>
                <w:color w:val="000000"/>
                <w:sz w:val="24"/>
              </w:rPr>
              <w:t>2</w:t>
            </w:r>
          </w:p>
        </w:tc>
        <w:tc>
          <w:tcPr>
            <w:tcW w:w="246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Возникновение и развитие жизни на Земле</w:t>
            </w:r>
          </w:p>
        </w:tc>
        <w:tc>
          <w:tcPr>
            <w:tcW w:w="1033"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65" w:type="dxa"/>
            <w:tcMar>
              <w:top w:w="50" w:type="dxa"/>
              <w:left w:w="100" w:type="dxa"/>
            </w:tcMar>
            <w:vAlign w:val="center"/>
          </w:tcPr>
          <w:p w:rsidR="00056A87" w:rsidRDefault="00056A87">
            <w:pPr>
              <w:spacing w:after="0"/>
              <w:ind w:left="135"/>
              <w:jc w:val="center"/>
            </w:pPr>
          </w:p>
        </w:tc>
        <w:tc>
          <w:tcPr>
            <w:tcW w:w="184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280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cc</w:t>
              </w:r>
              <w:r w:rsidRPr="00A340D5">
                <w:rPr>
                  <w:rFonts w:ascii="Times New Roman" w:hAnsi="Times New Roman"/>
                  <w:color w:val="0000FF"/>
                  <w:u w:val="single"/>
                  <w:lang w:val="ru-RU"/>
                </w:rPr>
                <w:t>74</w:t>
              </w:r>
            </w:hyperlink>
          </w:p>
        </w:tc>
      </w:tr>
      <w:tr w:rsidR="00056A87" w:rsidRPr="004A75BC">
        <w:trPr>
          <w:trHeight w:val="144"/>
          <w:tblCellSpacing w:w="20" w:type="nil"/>
        </w:trPr>
        <w:tc>
          <w:tcPr>
            <w:tcW w:w="495" w:type="dxa"/>
            <w:tcMar>
              <w:top w:w="50" w:type="dxa"/>
              <w:left w:w="100" w:type="dxa"/>
            </w:tcMar>
            <w:vAlign w:val="center"/>
          </w:tcPr>
          <w:p w:rsidR="00056A87" w:rsidRDefault="00BF1A35">
            <w:pPr>
              <w:spacing w:after="0"/>
            </w:pPr>
            <w:r>
              <w:rPr>
                <w:rFonts w:ascii="Times New Roman" w:hAnsi="Times New Roman"/>
                <w:color w:val="000000"/>
                <w:sz w:val="24"/>
              </w:rPr>
              <w:t>3</w:t>
            </w:r>
          </w:p>
        </w:tc>
        <w:tc>
          <w:tcPr>
            <w:tcW w:w="2464"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1033"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5 </w:t>
            </w:r>
          </w:p>
        </w:tc>
        <w:tc>
          <w:tcPr>
            <w:tcW w:w="1765" w:type="dxa"/>
            <w:tcMar>
              <w:top w:w="50" w:type="dxa"/>
              <w:left w:w="100" w:type="dxa"/>
            </w:tcMar>
            <w:vAlign w:val="center"/>
          </w:tcPr>
          <w:p w:rsidR="00056A87" w:rsidRDefault="00056A87">
            <w:pPr>
              <w:spacing w:after="0"/>
              <w:ind w:left="135"/>
              <w:jc w:val="center"/>
            </w:pPr>
          </w:p>
        </w:tc>
        <w:tc>
          <w:tcPr>
            <w:tcW w:w="184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cc</w:t>
              </w:r>
              <w:r w:rsidRPr="00A340D5">
                <w:rPr>
                  <w:rFonts w:ascii="Times New Roman" w:hAnsi="Times New Roman"/>
                  <w:color w:val="0000FF"/>
                  <w:u w:val="single"/>
                  <w:lang w:val="ru-RU"/>
                </w:rPr>
                <w:t>74</w:t>
              </w:r>
            </w:hyperlink>
          </w:p>
        </w:tc>
      </w:tr>
      <w:tr w:rsidR="00056A87" w:rsidRPr="004A75BC">
        <w:trPr>
          <w:trHeight w:val="144"/>
          <w:tblCellSpacing w:w="20" w:type="nil"/>
        </w:trPr>
        <w:tc>
          <w:tcPr>
            <w:tcW w:w="495" w:type="dxa"/>
            <w:tcMar>
              <w:top w:w="50" w:type="dxa"/>
              <w:left w:w="100" w:type="dxa"/>
            </w:tcMar>
            <w:vAlign w:val="center"/>
          </w:tcPr>
          <w:p w:rsidR="00056A87" w:rsidRDefault="00BF1A35">
            <w:pPr>
              <w:spacing w:after="0"/>
            </w:pPr>
            <w:r>
              <w:rPr>
                <w:rFonts w:ascii="Times New Roman" w:hAnsi="Times New Roman"/>
                <w:color w:val="000000"/>
                <w:sz w:val="24"/>
              </w:rPr>
              <w:t>4</w:t>
            </w:r>
          </w:p>
        </w:tc>
        <w:tc>
          <w:tcPr>
            <w:tcW w:w="2464"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и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033"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056A87" w:rsidRDefault="00056A87">
            <w:pPr>
              <w:spacing w:after="0"/>
              <w:ind w:left="135"/>
              <w:jc w:val="center"/>
            </w:pPr>
          </w:p>
        </w:tc>
        <w:tc>
          <w:tcPr>
            <w:tcW w:w="1848" w:type="dxa"/>
            <w:tcMar>
              <w:top w:w="50" w:type="dxa"/>
              <w:left w:w="100" w:type="dxa"/>
            </w:tcMar>
            <w:vAlign w:val="center"/>
          </w:tcPr>
          <w:p w:rsidR="00056A87" w:rsidRDefault="00056A87">
            <w:pPr>
              <w:spacing w:after="0"/>
              <w:ind w:left="135"/>
              <w:jc w:val="center"/>
            </w:pPr>
          </w:p>
        </w:tc>
        <w:tc>
          <w:tcPr>
            <w:tcW w:w="280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cc</w:t>
              </w:r>
              <w:r w:rsidRPr="00A340D5">
                <w:rPr>
                  <w:rFonts w:ascii="Times New Roman" w:hAnsi="Times New Roman"/>
                  <w:color w:val="0000FF"/>
                  <w:u w:val="single"/>
                  <w:lang w:val="ru-RU"/>
                </w:rPr>
                <w:t>74</w:t>
              </w:r>
            </w:hyperlink>
          </w:p>
        </w:tc>
      </w:tr>
      <w:tr w:rsidR="00056A87" w:rsidRPr="004A75BC">
        <w:trPr>
          <w:trHeight w:val="144"/>
          <w:tblCellSpacing w:w="20" w:type="nil"/>
        </w:trPr>
        <w:tc>
          <w:tcPr>
            <w:tcW w:w="495" w:type="dxa"/>
            <w:tcMar>
              <w:top w:w="50" w:type="dxa"/>
              <w:left w:w="100" w:type="dxa"/>
            </w:tcMar>
            <w:vAlign w:val="center"/>
          </w:tcPr>
          <w:p w:rsidR="00056A87" w:rsidRDefault="00BF1A35">
            <w:pPr>
              <w:spacing w:after="0"/>
            </w:pPr>
            <w:r>
              <w:rPr>
                <w:rFonts w:ascii="Times New Roman" w:hAnsi="Times New Roman"/>
                <w:color w:val="000000"/>
                <w:sz w:val="24"/>
              </w:rPr>
              <w:t>5</w:t>
            </w:r>
          </w:p>
        </w:tc>
        <w:tc>
          <w:tcPr>
            <w:tcW w:w="2464"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033"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2 </w:t>
            </w:r>
          </w:p>
        </w:tc>
        <w:tc>
          <w:tcPr>
            <w:tcW w:w="1765" w:type="dxa"/>
            <w:tcMar>
              <w:top w:w="50" w:type="dxa"/>
              <w:left w:w="100" w:type="dxa"/>
            </w:tcMar>
            <w:vAlign w:val="center"/>
          </w:tcPr>
          <w:p w:rsidR="00056A87" w:rsidRDefault="00056A87">
            <w:pPr>
              <w:spacing w:after="0"/>
              <w:ind w:left="135"/>
              <w:jc w:val="center"/>
            </w:pPr>
          </w:p>
        </w:tc>
        <w:tc>
          <w:tcPr>
            <w:tcW w:w="1848" w:type="dxa"/>
            <w:tcMar>
              <w:top w:w="50" w:type="dxa"/>
              <w:left w:w="100" w:type="dxa"/>
            </w:tcMar>
            <w:vAlign w:val="center"/>
          </w:tcPr>
          <w:p w:rsidR="00056A87" w:rsidRDefault="00056A87">
            <w:pPr>
              <w:spacing w:after="0"/>
              <w:ind w:left="135"/>
              <w:jc w:val="center"/>
            </w:pPr>
          </w:p>
        </w:tc>
        <w:tc>
          <w:tcPr>
            <w:tcW w:w="2804"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41</w:t>
              </w:r>
              <w:r>
                <w:rPr>
                  <w:rFonts w:ascii="Times New Roman" w:hAnsi="Times New Roman"/>
                  <w:color w:val="0000FF"/>
                  <w:u w:val="single"/>
                </w:rPr>
                <w:t>cc</w:t>
              </w:r>
              <w:r w:rsidRPr="00A340D5">
                <w:rPr>
                  <w:rFonts w:ascii="Times New Roman" w:hAnsi="Times New Roman"/>
                  <w:color w:val="0000FF"/>
                  <w:u w:val="single"/>
                  <w:lang w:val="ru-RU"/>
                </w:rPr>
                <w:t>74</w:t>
              </w:r>
            </w:hyperlink>
          </w:p>
        </w:tc>
      </w:tr>
      <w:tr w:rsidR="00056A87">
        <w:trPr>
          <w:trHeight w:val="144"/>
          <w:tblCellSpacing w:w="20" w:type="nil"/>
        </w:trPr>
        <w:tc>
          <w:tcPr>
            <w:tcW w:w="0" w:type="auto"/>
            <w:gridSpan w:val="2"/>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ОБЩЕЕ КОЛИЧЕСТВО ЧАСОВ ПО ПРОГРАММЕ</w:t>
            </w:r>
          </w:p>
        </w:tc>
        <w:tc>
          <w:tcPr>
            <w:tcW w:w="1624"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65"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 </w:t>
            </w:r>
          </w:p>
        </w:tc>
        <w:tc>
          <w:tcPr>
            <w:tcW w:w="184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2.5 </w:t>
            </w:r>
          </w:p>
        </w:tc>
        <w:tc>
          <w:tcPr>
            <w:tcW w:w="2804" w:type="dxa"/>
            <w:tcMar>
              <w:top w:w="50" w:type="dxa"/>
              <w:left w:w="100" w:type="dxa"/>
            </w:tcMar>
            <w:vAlign w:val="center"/>
          </w:tcPr>
          <w:p w:rsidR="00056A87" w:rsidRDefault="00056A87"/>
        </w:tc>
      </w:tr>
    </w:tbl>
    <w:p w:rsidR="00056A87" w:rsidRDefault="00056A87">
      <w:pPr>
        <w:sectPr w:rsidR="00056A87">
          <w:pgSz w:w="16383" w:h="11906" w:orient="landscape"/>
          <w:pgMar w:top="1134" w:right="850" w:bottom="1134" w:left="1701" w:header="720" w:footer="720" w:gutter="0"/>
          <w:cols w:space="720"/>
        </w:sectPr>
      </w:pPr>
    </w:p>
    <w:p w:rsidR="00056A87" w:rsidRDefault="00056A87">
      <w:pPr>
        <w:sectPr w:rsidR="00056A87">
          <w:pgSz w:w="16383" w:h="11906" w:orient="landscape"/>
          <w:pgMar w:top="1134" w:right="850" w:bottom="1134" w:left="1701" w:header="720" w:footer="720" w:gutter="0"/>
          <w:cols w:space="720"/>
        </w:sectPr>
      </w:pPr>
    </w:p>
    <w:p w:rsidR="00056A87" w:rsidRDefault="00BF1A35">
      <w:pPr>
        <w:spacing w:after="0"/>
        <w:ind w:left="120"/>
      </w:pPr>
      <w:bookmarkStart w:id="8" w:name="block-40858641"/>
      <w:bookmarkEnd w:id="7"/>
      <w:r>
        <w:rPr>
          <w:rFonts w:ascii="Times New Roman" w:hAnsi="Times New Roman"/>
          <w:b/>
          <w:color w:val="000000"/>
          <w:sz w:val="28"/>
        </w:rPr>
        <w:lastRenderedPageBreak/>
        <w:t xml:space="preserve"> ПОУРОЧНОЕ ПЛАНИРОВАНИЕ </w:t>
      </w:r>
    </w:p>
    <w:p w:rsidR="00056A87" w:rsidRDefault="00BF1A3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7"/>
        <w:gridCol w:w="3969"/>
        <w:gridCol w:w="1195"/>
        <w:gridCol w:w="1841"/>
        <w:gridCol w:w="1910"/>
        <w:gridCol w:w="1347"/>
        <w:gridCol w:w="2861"/>
      </w:tblGrid>
      <w:tr w:rsidR="00056A87">
        <w:trPr>
          <w:trHeight w:val="144"/>
          <w:tblCellSpacing w:w="20" w:type="nil"/>
        </w:trPr>
        <w:tc>
          <w:tcPr>
            <w:tcW w:w="378" w:type="dxa"/>
            <w:vMerge w:val="restart"/>
            <w:tcMar>
              <w:top w:w="50" w:type="dxa"/>
              <w:left w:w="100" w:type="dxa"/>
            </w:tcMar>
            <w:vAlign w:val="center"/>
          </w:tcPr>
          <w:p w:rsidR="00056A87" w:rsidRDefault="00BF1A35">
            <w:pPr>
              <w:spacing w:after="0"/>
              <w:ind w:left="135"/>
            </w:pPr>
            <w:r>
              <w:rPr>
                <w:rFonts w:ascii="Times New Roman" w:hAnsi="Times New Roman"/>
                <w:b/>
                <w:color w:val="000000"/>
                <w:sz w:val="24"/>
              </w:rPr>
              <w:t xml:space="preserve">№ п/п </w:t>
            </w:r>
          </w:p>
          <w:p w:rsidR="00056A87" w:rsidRDefault="00056A87">
            <w:pPr>
              <w:spacing w:after="0"/>
              <w:ind w:left="135"/>
            </w:pPr>
          </w:p>
        </w:tc>
        <w:tc>
          <w:tcPr>
            <w:tcW w:w="3168"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56A87" w:rsidRDefault="00056A87">
            <w:pPr>
              <w:spacing w:after="0"/>
              <w:ind w:left="135"/>
            </w:pPr>
          </w:p>
        </w:tc>
        <w:tc>
          <w:tcPr>
            <w:tcW w:w="0" w:type="auto"/>
            <w:gridSpan w:val="3"/>
            <w:tcMar>
              <w:top w:w="50" w:type="dxa"/>
              <w:left w:w="100" w:type="dxa"/>
            </w:tcMar>
            <w:vAlign w:val="center"/>
          </w:tcPr>
          <w:p w:rsidR="00056A87" w:rsidRDefault="00BF1A3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56A87" w:rsidRDefault="00056A87">
            <w:pPr>
              <w:spacing w:after="0"/>
              <w:ind w:left="135"/>
            </w:pPr>
          </w:p>
        </w:tc>
        <w:tc>
          <w:tcPr>
            <w:tcW w:w="1977"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56A87" w:rsidRDefault="00056A87">
            <w:pPr>
              <w:spacing w:after="0"/>
              <w:ind w:left="135"/>
            </w:pPr>
          </w:p>
        </w:tc>
      </w:tr>
      <w:tr w:rsidR="00056A87">
        <w:trPr>
          <w:trHeight w:val="144"/>
          <w:tblCellSpacing w:w="20" w:type="nil"/>
        </w:trPr>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c>
          <w:tcPr>
            <w:tcW w:w="830"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56A87" w:rsidRDefault="00056A87">
            <w:pPr>
              <w:spacing w:after="0"/>
              <w:ind w:left="135"/>
            </w:pPr>
          </w:p>
        </w:tc>
        <w:tc>
          <w:tcPr>
            <w:tcW w:w="1529"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1628"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в </w:t>
            </w:r>
            <w:proofErr w:type="spellStart"/>
            <w:r>
              <w:rPr>
                <w:rFonts w:ascii="Times New Roman" w:hAnsi="Times New Roman"/>
                <w:color w:val="000000"/>
                <w:sz w:val="24"/>
              </w:rPr>
              <w:t>системе</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6122</w:t>
              </w:r>
            </w:hyperlink>
            <w:r w:rsidRPr="00A340D5">
              <w:rPr>
                <w:rFonts w:ascii="Times New Roman" w:hAnsi="Times New Roman"/>
                <w:color w:val="000000"/>
                <w:sz w:val="24"/>
                <w:lang w:val="ru-RU"/>
              </w:rPr>
              <w:t xml:space="preserve"> </w:t>
            </w:r>
            <w:hyperlink r:id="rId2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632</w:t>
              </w:r>
              <w:r>
                <w:rPr>
                  <w:rFonts w:ascii="Times New Roman" w:hAnsi="Times New Roman"/>
                  <w:color w:val="0000FF"/>
                  <w:u w:val="single"/>
                </w:rPr>
                <w:t>a</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Методы познания живой природы. Практическая работа № 1 «Использование различных методов при изучении биологических объектов»</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6122</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Биологические системы, процессы и их изучение</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6564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4</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Химический состав клетки. Вода и минеральные соли</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674</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5</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Белки. Состав и строение белков</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w:t>
              </w:r>
              <w:r>
                <w:rPr>
                  <w:rFonts w:ascii="Times New Roman" w:hAnsi="Times New Roman"/>
                  <w:color w:val="0000FF"/>
                  <w:u w:val="single"/>
                </w:rPr>
                <w:t>b</w:t>
              </w:r>
              <w:r w:rsidRPr="00A340D5">
                <w:rPr>
                  <w:rFonts w:ascii="Times New Roman" w:hAnsi="Times New Roman"/>
                  <w:color w:val="0000FF"/>
                  <w:u w:val="single"/>
                  <w:lang w:val="ru-RU"/>
                </w:rPr>
                <w:t>72</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6</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Ферменты — биологические катализаторы. Лабораторная работа № 1 «Изучение каталитической активности ферментов (на примере амилазы или каталазы)»</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w:t>
              </w:r>
              <w:r>
                <w:rPr>
                  <w:rFonts w:ascii="Times New Roman" w:hAnsi="Times New Roman"/>
                  <w:color w:val="0000FF"/>
                  <w:u w:val="single"/>
                </w:rPr>
                <w:t>b</w:t>
              </w:r>
              <w:r w:rsidRPr="00A340D5">
                <w:rPr>
                  <w:rFonts w:ascii="Times New Roman" w:hAnsi="Times New Roman"/>
                  <w:color w:val="0000FF"/>
                  <w:u w:val="single"/>
                  <w:lang w:val="ru-RU"/>
                </w:rPr>
                <w:t>72</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7</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Углеводы</w:t>
            </w:r>
            <w:proofErr w:type="spellEnd"/>
            <w:r>
              <w:rPr>
                <w:rFonts w:ascii="Times New Roman" w:hAnsi="Times New Roman"/>
                <w:color w:val="000000"/>
                <w:sz w:val="24"/>
              </w:rPr>
              <w:t xml:space="preserve">. </w:t>
            </w:r>
            <w:proofErr w:type="spellStart"/>
            <w:r>
              <w:rPr>
                <w:rFonts w:ascii="Times New Roman" w:hAnsi="Times New Roman"/>
                <w:color w:val="000000"/>
                <w:sz w:val="24"/>
              </w:rPr>
              <w:t>Липиды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6870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Нуклеиновые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кислоты</w:t>
            </w:r>
            <w:proofErr w:type="spellEnd"/>
            <w:r>
              <w:rPr>
                <w:rFonts w:ascii="Times New Roman" w:hAnsi="Times New Roman"/>
                <w:color w:val="000000"/>
                <w:sz w:val="24"/>
              </w:rPr>
              <w:t>. АТФ</w:t>
            </w:r>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w:t>
              </w:r>
              <w:r>
                <w:rPr>
                  <w:rFonts w:ascii="Times New Roman" w:hAnsi="Times New Roman"/>
                  <w:color w:val="0000FF"/>
                  <w:u w:val="single"/>
                </w:rPr>
                <w:t>d</w:t>
              </w:r>
              <w:r w:rsidRPr="00A340D5">
                <w:rPr>
                  <w:rFonts w:ascii="Times New Roman" w:hAnsi="Times New Roman"/>
                  <w:color w:val="0000FF"/>
                  <w:u w:val="single"/>
                  <w:lang w:val="ru-RU"/>
                </w:rPr>
                <w:t>5</w:t>
              </w:r>
              <w:r>
                <w:rPr>
                  <w:rFonts w:ascii="Times New Roman" w:hAnsi="Times New Roman"/>
                  <w:color w:val="0000FF"/>
                  <w:u w:val="single"/>
                </w:rPr>
                <w:t>c</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9</w:t>
            </w:r>
          </w:p>
        </w:tc>
        <w:tc>
          <w:tcPr>
            <w:tcW w:w="3168" w:type="dxa"/>
            <w:tcMar>
              <w:top w:w="50" w:type="dxa"/>
              <w:left w:w="100" w:type="dxa"/>
            </w:tcMar>
            <w:vAlign w:val="center"/>
          </w:tcPr>
          <w:p w:rsidR="00056A87" w:rsidRDefault="00BF1A35">
            <w:pPr>
              <w:spacing w:after="0"/>
              <w:ind w:left="135"/>
            </w:pPr>
            <w:r w:rsidRPr="00A340D5">
              <w:rPr>
                <w:rFonts w:ascii="Times New Roman" w:hAnsi="Times New Roman"/>
                <w:color w:val="000000"/>
                <w:sz w:val="24"/>
                <w:lang w:val="ru-RU"/>
              </w:rPr>
              <w:t xml:space="preserve">История и методы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w:t>
              </w:r>
              <w:r>
                <w:rPr>
                  <w:rFonts w:ascii="Times New Roman" w:hAnsi="Times New Roman"/>
                  <w:color w:val="0000FF"/>
                  <w:u w:val="single"/>
                </w:rPr>
                <w:t>e</w:t>
              </w:r>
              <w:r w:rsidRPr="00A340D5">
                <w:rPr>
                  <w:rFonts w:ascii="Times New Roman" w:hAnsi="Times New Roman"/>
                  <w:color w:val="0000FF"/>
                  <w:u w:val="single"/>
                  <w:lang w:val="ru-RU"/>
                </w:rPr>
                <w:t>88</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10</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Клетка как целостная живая система</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Строение </w:t>
            </w:r>
            <w:proofErr w:type="spellStart"/>
            <w:r w:rsidRPr="00A340D5">
              <w:rPr>
                <w:rFonts w:ascii="Times New Roman" w:hAnsi="Times New Roman"/>
                <w:color w:val="000000"/>
                <w:sz w:val="24"/>
                <w:lang w:val="ru-RU"/>
              </w:rPr>
              <w:t>эукариотической</w:t>
            </w:r>
            <w:proofErr w:type="spellEnd"/>
            <w:r w:rsidRPr="00A340D5">
              <w:rPr>
                <w:rFonts w:ascii="Times New Roman" w:hAnsi="Times New Roman"/>
                <w:color w:val="000000"/>
                <w:sz w:val="24"/>
                <w:lang w:val="ru-RU"/>
              </w:rPr>
              <w:t xml:space="preserve"> клетки. Лабораторная работа № 2 «Изучение строения клеток растений, животных, грибов и бактерий под микроскопом на готовых микропрепаратах и их описание»</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6</w:t>
              </w:r>
              <w:r>
                <w:rPr>
                  <w:rFonts w:ascii="Times New Roman" w:hAnsi="Times New Roman"/>
                  <w:color w:val="0000FF"/>
                  <w:u w:val="single"/>
                </w:rPr>
                <w:t>ff</w:t>
              </w:r>
              <w:r w:rsidRPr="00A340D5">
                <w:rPr>
                  <w:rFonts w:ascii="Times New Roman" w:hAnsi="Times New Roman"/>
                  <w:color w:val="0000FF"/>
                  <w:u w:val="single"/>
                  <w:lang w:val="ru-RU"/>
                </w:rPr>
                <w:t>0</w:t>
              </w:r>
            </w:hyperlink>
            <w:r w:rsidRPr="00A340D5">
              <w:rPr>
                <w:rFonts w:ascii="Times New Roman" w:hAnsi="Times New Roman"/>
                <w:color w:val="000000"/>
                <w:sz w:val="24"/>
                <w:lang w:val="ru-RU"/>
              </w:rPr>
              <w:t xml:space="preserve"> </w:t>
            </w:r>
            <w:hyperlink r:id="rId3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716</w:t>
              </w:r>
              <w:r>
                <w:rPr>
                  <w:rFonts w:ascii="Times New Roman" w:hAnsi="Times New Roman"/>
                  <w:color w:val="0000FF"/>
                  <w:u w:val="single"/>
                </w:rPr>
                <w:t>c</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12</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Обмен</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или</w:t>
            </w:r>
            <w:proofErr w:type="spellEnd"/>
            <w:r>
              <w:rPr>
                <w:rFonts w:ascii="Times New Roman" w:hAnsi="Times New Roman"/>
                <w:color w:val="000000"/>
                <w:sz w:val="24"/>
              </w:rPr>
              <w:t xml:space="preserve"> </w:t>
            </w:r>
            <w:proofErr w:type="spellStart"/>
            <w:r>
              <w:rPr>
                <w:rFonts w:ascii="Times New Roman" w:hAnsi="Times New Roman"/>
                <w:color w:val="000000"/>
                <w:sz w:val="24"/>
              </w:rPr>
              <w:t>метаболизм</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766</w:t>
              </w:r>
              <w:r>
                <w:rPr>
                  <w:rFonts w:ascii="Times New Roman" w:hAnsi="Times New Roman"/>
                  <w:color w:val="0000FF"/>
                  <w:u w:val="single"/>
                </w:rPr>
                <w:t>c</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13</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Фотосинтез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Хемосинтез</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w:t>
              </w:r>
              <w:r>
                <w:rPr>
                  <w:rFonts w:ascii="Times New Roman" w:hAnsi="Times New Roman"/>
                  <w:color w:val="0000FF"/>
                  <w:u w:val="single"/>
                </w:rPr>
                <w:t>c</w:t>
              </w:r>
              <w:r w:rsidRPr="00A340D5">
                <w:rPr>
                  <w:rFonts w:ascii="Times New Roman" w:hAnsi="Times New Roman"/>
                  <w:color w:val="0000FF"/>
                  <w:u w:val="single"/>
                  <w:lang w:val="ru-RU"/>
                </w:rPr>
                <w:t>98</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14</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Энергетический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w:t>
              </w:r>
              <w:proofErr w:type="spellStart"/>
              <w:r>
                <w:rPr>
                  <w:rFonts w:ascii="Times New Roman" w:hAnsi="Times New Roman"/>
                  <w:color w:val="0000FF"/>
                  <w:u w:val="single"/>
                </w:rPr>
                <w:t>aae</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15</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Жизненный цикл клетки. Деление клетки. Митоз. Лабораторная работа № 3 «Наблюдение митоза в клетках кончика корешка лука на готовых микропрепаратах»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w:t>
              </w:r>
              <w:r>
                <w:rPr>
                  <w:rFonts w:ascii="Times New Roman" w:hAnsi="Times New Roman"/>
                  <w:color w:val="0000FF"/>
                  <w:u w:val="single"/>
                </w:rPr>
                <w:t>dc</w:t>
              </w:r>
              <w:r w:rsidRPr="00A340D5">
                <w:rPr>
                  <w:rFonts w:ascii="Times New Roman" w:hAnsi="Times New Roman"/>
                  <w:color w:val="0000FF"/>
                  <w:u w:val="single"/>
                  <w:lang w:val="ru-RU"/>
                </w:rPr>
                <w:t>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16</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Биосинтез белка. Реакция матричного синтеза</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796</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17</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796</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18</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Неклеточные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 </w:t>
            </w:r>
            <w:proofErr w:type="spellStart"/>
            <w:r>
              <w:rPr>
                <w:rFonts w:ascii="Times New Roman" w:hAnsi="Times New Roman"/>
                <w:color w:val="000000"/>
                <w:sz w:val="24"/>
              </w:rPr>
              <w:lastRenderedPageBreak/>
              <w:t>вирусы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7540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19</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81</w:t>
              </w:r>
              <w:r>
                <w:rPr>
                  <w:rFonts w:ascii="Times New Roman" w:hAnsi="Times New Roman"/>
                  <w:color w:val="0000FF"/>
                  <w:u w:val="single"/>
                </w:rPr>
                <w:t>b</w:t>
              </w:r>
              <w:r w:rsidRPr="00A340D5">
                <w:rPr>
                  <w:rFonts w:ascii="Times New Roman" w:hAnsi="Times New Roman"/>
                  <w:color w:val="0000FF"/>
                  <w:u w:val="single"/>
                  <w:lang w:val="ru-RU"/>
                </w:rPr>
                <w:t>6</w:t>
              </w:r>
            </w:hyperlink>
            <w:r w:rsidRPr="00A340D5">
              <w:rPr>
                <w:rFonts w:ascii="Times New Roman" w:hAnsi="Times New Roman"/>
                <w:color w:val="000000"/>
                <w:sz w:val="24"/>
                <w:lang w:val="ru-RU"/>
              </w:rPr>
              <w:t xml:space="preserve"> </w:t>
            </w:r>
            <w:hyperlink r:id="rId3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r>
                <w:rPr>
                  <w:rFonts w:ascii="Times New Roman" w:hAnsi="Times New Roman"/>
                  <w:color w:val="0000FF"/>
                  <w:u w:val="single"/>
                </w:rPr>
                <w:t>edsoo</w:t>
              </w:r>
              <w:r w:rsidRPr="00A340D5">
                <w:rPr>
                  <w:rFonts w:ascii="Times New Roman" w:hAnsi="Times New Roman"/>
                  <w:color w:val="0000FF"/>
                  <w:u w:val="single"/>
                  <w:lang w:val="ru-RU"/>
                </w:rPr>
                <w:t>.</w:t>
              </w:r>
              <w:r>
                <w:rPr>
                  <w:rFonts w:ascii="Times New Roman" w:hAnsi="Times New Roman"/>
                  <w:color w:val="0000FF"/>
                  <w:u w:val="single"/>
                </w:rPr>
                <w:t>ru</w:t>
              </w:r>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831</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20</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Мейоз</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7</w:t>
              </w:r>
              <w:r>
                <w:rPr>
                  <w:rFonts w:ascii="Times New Roman" w:hAnsi="Times New Roman"/>
                  <w:color w:val="0000FF"/>
                  <w:u w:val="single"/>
                </w:rPr>
                <w:t>f</w:t>
              </w:r>
              <w:r w:rsidRPr="00A340D5">
                <w:rPr>
                  <w:rFonts w:ascii="Times New Roman" w:hAnsi="Times New Roman"/>
                  <w:color w:val="0000FF"/>
                  <w:u w:val="single"/>
                  <w:lang w:val="ru-RU"/>
                </w:rPr>
                <w:t>4</w:t>
              </w:r>
              <w:r>
                <w:rPr>
                  <w:rFonts w:ascii="Times New Roman" w:hAnsi="Times New Roman"/>
                  <w:color w:val="0000FF"/>
                  <w:u w:val="single"/>
                </w:rPr>
                <w:t>a</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Образование и развитие половых клеток. Оплодотворение. Лабораторная работа № 4 «Изучение строения половых клеток на готовых микропрепаратах»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81</w:t>
              </w:r>
              <w:r>
                <w:rPr>
                  <w:rFonts w:ascii="Times New Roman" w:hAnsi="Times New Roman"/>
                  <w:color w:val="0000FF"/>
                  <w:u w:val="single"/>
                </w:rPr>
                <w:t>b</w:t>
              </w:r>
              <w:r w:rsidRPr="00A340D5">
                <w:rPr>
                  <w:rFonts w:ascii="Times New Roman" w:hAnsi="Times New Roman"/>
                  <w:color w:val="0000FF"/>
                  <w:u w:val="single"/>
                  <w:lang w:val="ru-RU"/>
                </w:rPr>
                <w:t>6</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22</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Индивидуальное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8436</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23</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Генетика — наука о наследственности и изменчивости</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86</w:t>
              </w:r>
              <w:r>
                <w:rPr>
                  <w:rFonts w:ascii="Times New Roman" w:hAnsi="Times New Roman"/>
                  <w:color w:val="0000FF"/>
                  <w:u w:val="single"/>
                </w:rPr>
                <w:t>f</w:t>
              </w:r>
              <w:r w:rsidRPr="00A340D5">
                <w:rPr>
                  <w:rFonts w:ascii="Times New Roman" w:hAnsi="Times New Roman"/>
                  <w:color w:val="0000FF"/>
                  <w:u w:val="single"/>
                  <w:lang w:val="ru-RU"/>
                </w:rPr>
                <w:t>2</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24</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Закономерности наследования признаков. Моногибридное скрещивание</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8878</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25</w:t>
            </w:r>
          </w:p>
        </w:tc>
        <w:tc>
          <w:tcPr>
            <w:tcW w:w="3168" w:type="dxa"/>
            <w:tcMar>
              <w:top w:w="50" w:type="dxa"/>
              <w:left w:w="100" w:type="dxa"/>
            </w:tcMar>
            <w:vAlign w:val="center"/>
          </w:tcPr>
          <w:p w:rsidR="00056A87" w:rsidRPr="00A340D5" w:rsidRDefault="00BF1A35">
            <w:pPr>
              <w:spacing w:after="0"/>
              <w:ind w:left="135"/>
              <w:rPr>
                <w:lang w:val="ru-RU"/>
              </w:rPr>
            </w:pPr>
            <w:proofErr w:type="spellStart"/>
            <w:r w:rsidRPr="00A340D5">
              <w:rPr>
                <w:rFonts w:ascii="Times New Roman" w:hAnsi="Times New Roman"/>
                <w:color w:val="000000"/>
                <w:sz w:val="24"/>
                <w:lang w:val="ru-RU"/>
              </w:rPr>
              <w:t>Дигибридное</w:t>
            </w:r>
            <w:proofErr w:type="spellEnd"/>
            <w:r w:rsidRPr="00A340D5">
              <w:rPr>
                <w:rFonts w:ascii="Times New Roman" w:hAnsi="Times New Roman"/>
                <w:color w:val="000000"/>
                <w:sz w:val="24"/>
                <w:lang w:val="ru-RU"/>
              </w:rPr>
              <w:t xml:space="preserve"> скрещивание. Закон независимого наследования признаков</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89</w:t>
              </w:r>
              <w:r>
                <w:rPr>
                  <w:rFonts w:ascii="Times New Roman" w:hAnsi="Times New Roman"/>
                  <w:color w:val="0000FF"/>
                  <w:u w:val="single"/>
                </w:rPr>
                <w:t>a</w:t>
              </w:r>
              <w:r w:rsidRPr="00A340D5">
                <w:rPr>
                  <w:rFonts w:ascii="Times New Roman" w:hAnsi="Times New Roman"/>
                  <w:color w:val="0000FF"/>
                  <w:u w:val="single"/>
                  <w:lang w:val="ru-RU"/>
                </w:rPr>
                <w:t>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26</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Сцепленное наследование признаков. Лабораторная работа № 5 «Изучение результатов моногибридного и </w:t>
            </w:r>
            <w:proofErr w:type="spellStart"/>
            <w:r w:rsidRPr="00A340D5">
              <w:rPr>
                <w:rFonts w:ascii="Times New Roman" w:hAnsi="Times New Roman"/>
                <w:color w:val="000000"/>
                <w:sz w:val="24"/>
                <w:lang w:val="ru-RU"/>
              </w:rPr>
              <w:t>дигибридного</w:t>
            </w:r>
            <w:proofErr w:type="spellEnd"/>
            <w:r w:rsidRPr="00A340D5">
              <w:rPr>
                <w:rFonts w:ascii="Times New Roman" w:hAnsi="Times New Roman"/>
                <w:color w:val="000000"/>
                <w:sz w:val="24"/>
                <w:lang w:val="ru-RU"/>
              </w:rPr>
              <w:t xml:space="preserve"> скрещивания у дрозофилы на готовых микропрепаратах»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w:t>
              </w:r>
              <w:r>
                <w:rPr>
                  <w:rFonts w:ascii="Times New Roman" w:hAnsi="Times New Roman"/>
                  <w:color w:val="0000FF"/>
                  <w:u w:val="single"/>
                </w:rPr>
                <w:t>c</w:t>
              </w:r>
              <w:r w:rsidRPr="00A340D5">
                <w:rPr>
                  <w:rFonts w:ascii="Times New Roman" w:hAnsi="Times New Roman"/>
                  <w:color w:val="0000FF"/>
                  <w:u w:val="single"/>
                  <w:lang w:val="ru-RU"/>
                </w:rPr>
                <w:t>60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27</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Генетика пола. Наследование </w:t>
            </w:r>
            <w:r w:rsidRPr="00A340D5">
              <w:rPr>
                <w:rFonts w:ascii="Times New Roman" w:hAnsi="Times New Roman"/>
                <w:color w:val="000000"/>
                <w:sz w:val="24"/>
                <w:lang w:val="ru-RU"/>
              </w:rPr>
              <w:lastRenderedPageBreak/>
              <w:t>признаков, сцепленных с полом</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w:t>
              </w:r>
              <w:r>
                <w:rPr>
                  <w:rFonts w:ascii="Times New Roman" w:hAnsi="Times New Roman"/>
                  <w:color w:val="0000FF"/>
                  <w:u w:val="single"/>
                </w:rPr>
                <w:t>c</w:t>
              </w:r>
              <w:r w:rsidRPr="00A340D5">
                <w:rPr>
                  <w:rFonts w:ascii="Times New Roman" w:hAnsi="Times New Roman"/>
                  <w:color w:val="0000FF"/>
                  <w:u w:val="single"/>
                  <w:lang w:val="ru-RU"/>
                </w:rPr>
                <w:t>60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28</w:t>
            </w:r>
          </w:p>
        </w:tc>
        <w:tc>
          <w:tcPr>
            <w:tcW w:w="3168" w:type="dxa"/>
            <w:tcMar>
              <w:top w:w="50" w:type="dxa"/>
              <w:left w:w="100" w:type="dxa"/>
            </w:tcMar>
            <w:vAlign w:val="center"/>
          </w:tcPr>
          <w:p w:rsidR="00056A87" w:rsidRDefault="00BF1A35">
            <w:pPr>
              <w:spacing w:after="0"/>
              <w:ind w:left="135"/>
            </w:pPr>
            <w:r w:rsidRPr="00A340D5">
              <w:rPr>
                <w:rFonts w:ascii="Times New Roman" w:hAnsi="Times New Roman"/>
                <w:color w:val="000000"/>
                <w:sz w:val="24"/>
                <w:lang w:val="ru-RU"/>
              </w:rPr>
              <w:t xml:space="preserve">Изменчивость. Ненаследственная изменчивость. Лабораторная работа № 6.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модификационной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вариационного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ряда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вариационной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кривой</w:t>
            </w:r>
            <w:proofErr w:type="spellEnd"/>
            <w:r>
              <w:rPr>
                <w:rFonts w:ascii="Times New Roman" w:hAnsi="Times New Roman"/>
                <w:color w:val="000000"/>
                <w:sz w:val="24"/>
              </w:rPr>
              <w:t>»</w:t>
            </w:r>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29</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Наследственная изменчивость. Лабораторная работа № 7. «Анализ мутаций у дрозофилы на готовых микропрепаратах»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30</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8</w:t>
              </w:r>
              <w:r>
                <w:rPr>
                  <w:rFonts w:ascii="Times New Roman" w:hAnsi="Times New Roman"/>
                  <w:color w:val="0000FF"/>
                  <w:u w:val="single"/>
                </w:rPr>
                <w:t>d</w:t>
              </w:r>
              <w:r w:rsidRPr="00A340D5">
                <w:rPr>
                  <w:rFonts w:ascii="Times New Roman" w:hAnsi="Times New Roman"/>
                  <w:color w:val="0000FF"/>
                  <w:u w:val="single"/>
                  <w:lang w:val="ru-RU"/>
                </w:rPr>
                <w:t>78</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Резервный урок. Обобщение по теме «Наследственность и изменчивость организмов»</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Селекция как наука и процесс</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9214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33</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Методы и достижения селекции растений и животных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9214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34</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Биотехнология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отрасль</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производства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9336</w:t>
              </w:r>
            </w:hyperlink>
          </w:p>
        </w:tc>
      </w:tr>
      <w:tr w:rsidR="00056A87">
        <w:trPr>
          <w:trHeight w:val="144"/>
          <w:tblCellSpacing w:w="20" w:type="nil"/>
        </w:trPr>
        <w:tc>
          <w:tcPr>
            <w:tcW w:w="0" w:type="auto"/>
            <w:gridSpan w:val="2"/>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056A87" w:rsidRDefault="00056A87"/>
        </w:tc>
      </w:tr>
    </w:tbl>
    <w:p w:rsidR="00056A87" w:rsidRDefault="00056A87">
      <w:pPr>
        <w:sectPr w:rsidR="00056A87">
          <w:pgSz w:w="16383" w:h="11906" w:orient="landscape"/>
          <w:pgMar w:top="1134" w:right="850" w:bottom="1134" w:left="1701" w:header="720" w:footer="720" w:gutter="0"/>
          <w:cols w:space="720"/>
        </w:sectPr>
      </w:pPr>
    </w:p>
    <w:p w:rsidR="00056A87" w:rsidRDefault="00BF1A3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5"/>
        <w:gridCol w:w="3972"/>
        <w:gridCol w:w="1194"/>
        <w:gridCol w:w="1841"/>
        <w:gridCol w:w="1910"/>
        <w:gridCol w:w="1347"/>
        <w:gridCol w:w="2861"/>
      </w:tblGrid>
      <w:tr w:rsidR="00056A87">
        <w:trPr>
          <w:trHeight w:val="144"/>
          <w:tblCellSpacing w:w="20" w:type="nil"/>
        </w:trPr>
        <w:tc>
          <w:tcPr>
            <w:tcW w:w="378" w:type="dxa"/>
            <w:vMerge w:val="restart"/>
            <w:tcMar>
              <w:top w:w="50" w:type="dxa"/>
              <w:left w:w="100" w:type="dxa"/>
            </w:tcMar>
            <w:vAlign w:val="center"/>
          </w:tcPr>
          <w:p w:rsidR="00056A87" w:rsidRDefault="00BF1A35">
            <w:pPr>
              <w:spacing w:after="0"/>
              <w:ind w:left="135"/>
            </w:pPr>
            <w:r>
              <w:rPr>
                <w:rFonts w:ascii="Times New Roman" w:hAnsi="Times New Roman"/>
                <w:b/>
                <w:color w:val="000000"/>
                <w:sz w:val="24"/>
              </w:rPr>
              <w:t xml:space="preserve">№ п/п </w:t>
            </w:r>
          </w:p>
          <w:p w:rsidR="00056A87" w:rsidRDefault="00056A87">
            <w:pPr>
              <w:spacing w:after="0"/>
              <w:ind w:left="135"/>
            </w:pPr>
          </w:p>
        </w:tc>
        <w:tc>
          <w:tcPr>
            <w:tcW w:w="3168"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056A87" w:rsidRDefault="00056A87">
            <w:pPr>
              <w:spacing w:after="0"/>
              <w:ind w:left="135"/>
            </w:pPr>
          </w:p>
        </w:tc>
        <w:tc>
          <w:tcPr>
            <w:tcW w:w="0" w:type="auto"/>
            <w:gridSpan w:val="3"/>
            <w:tcMar>
              <w:top w:w="50" w:type="dxa"/>
              <w:left w:w="100" w:type="dxa"/>
            </w:tcMar>
            <w:vAlign w:val="center"/>
          </w:tcPr>
          <w:p w:rsidR="00056A87" w:rsidRDefault="00BF1A3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056A87" w:rsidRDefault="00056A87">
            <w:pPr>
              <w:spacing w:after="0"/>
              <w:ind w:left="135"/>
            </w:pPr>
          </w:p>
        </w:tc>
        <w:tc>
          <w:tcPr>
            <w:tcW w:w="1977" w:type="dxa"/>
            <w:vMerge w:val="restart"/>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056A87" w:rsidRDefault="00056A87">
            <w:pPr>
              <w:spacing w:after="0"/>
              <w:ind w:left="135"/>
            </w:pPr>
          </w:p>
        </w:tc>
      </w:tr>
      <w:tr w:rsidR="00056A87">
        <w:trPr>
          <w:trHeight w:val="144"/>
          <w:tblCellSpacing w:w="20" w:type="nil"/>
        </w:trPr>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c>
          <w:tcPr>
            <w:tcW w:w="830"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056A87" w:rsidRDefault="00056A87">
            <w:pPr>
              <w:spacing w:after="0"/>
              <w:ind w:left="135"/>
            </w:pPr>
          </w:p>
        </w:tc>
        <w:tc>
          <w:tcPr>
            <w:tcW w:w="1529"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1628" w:type="dxa"/>
            <w:tcMar>
              <w:top w:w="50" w:type="dxa"/>
              <w:left w:w="100" w:type="dxa"/>
            </w:tcMar>
            <w:vAlign w:val="center"/>
          </w:tcPr>
          <w:p w:rsidR="00056A87" w:rsidRDefault="00BF1A3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056A87" w:rsidRDefault="00056A87">
            <w:pPr>
              <w:spacing w:after="0"/>
              <w:ind w:left="135"/>
            </w:pPr>
          </w:p>
        </w:tc>
        <w:tc>
          <w:tcPr>
            <w:tcW w:w="0" w:type="auto"/>
            <w:vMerge/>
            <w:tcBorders>
              <w:top w:val="nil"/>
            </w:tcBorders>
            <w:tcMar>
              <w:top w:w="50" w:type="dxa"/>
              <w:left w:w="100" w:type="dxa"/>
            </w:tcMar>
          </w:tcPr>
          <w:p w:rsidR="00056A87" w:rsidRDefault="00056A87"/>
        </w:tc>
        <w:tc>
          <w:tcPr>
            <w:tcW w:w="0" w:type="auto"/>
            <w:vMerge/>
            <w:tcBorders>
              <w:top w:val="nil"/>
            </w:tcBorders>
            <w:tcMar>
              <w:top w:w="50" w:type="dxa"/>
              <w:left w:w="100" w:type="dxa"/>
            </w:tcMar>
          </w:tcPr>
          <w:p w:rsidR="00056A87" w:rsidRDefault="00056A87"/>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Эволюция и методы её изучения</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w:t>
              </w:r>
              <w:proofErr w:type="spellEnd"/>
              <w:r w:rsidRPr="00A340D5">
                <w:rPr>
                  <w:rFonts w:ascii="Times New Roman" w:hAnsi="Times New Roman"/>
                  <w:color w:val="0000FF"/>
                  <w:u w:val="single"/>
                  <w:lang w:val="ru-RU"/>
                </w:rPr>
                <w:t>20</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История развития представлений об эволюции</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9570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Микроэволюция</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w:t>
              </w:r>
              <w:r>
                <w:rPr>
                  <w:rFonts w:ascii="Times New Roman" w:hAnsi="Times New Roman"/>
                  <w:color w:val="0000FF"/>
                  <w:u w:val="single"/>
                </w:rPr>
                <w:t>c</w:t>
              </w:r>
              <w:r w:rsidRPr="00A340D5">
                <w:rPr>
                  <w:rFonts w:ascii="Times New Roman" w:hAnsi="Times New Roman"/>
                  <w:color w:val="0000FF"/>
                  <w:u w:val="single"/>
                  <w:lang w:val="ru-RU"/>
                </w:rPr>
                <w:t>1</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4</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Популяция как элементарная единица вида и эволюции. Лабораторная работа № 1 «Сравнение видов по морфологическому критерию»</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99</w:t>
              </w:r>
              <w:r>
                <w:rPr>
                  <w:rFonts w:ascii="Times New Roman" w:hAnsi="Times New Roman"/>
                  <w:color w:val="0000FF"/>
                  <w:u w:val="single"/>
                </w:rPr>
                <w:t>c</w:t>
              </w:r>
              <w:r w:rsidRPr="00A340D5">
                <w:rPr>
                  <w:rFonts w:ascii="Times New Roman" w:hAnsi="Times New Roman"/>
                  <w:color w:val="0000FF"/>
                  <w:u w:val="single"/>
                  <w:lang w:val="ru-RU"/>
                </w:rPr>
                <w:t>6</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5</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Движущие силы (элементарные факторы) эволюции</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w:t>
              </w:r>
              <w:r>
                <w:rPr>
                  <w:rFonts w:ascii="Times New Roman" w:hAnsi="Times New Roman"/>
                  <w:color w:val="0000FF"/>
                  <w:u w:val="single"/>
                </w:rPr>
                <w:t>da</w:t>
              </w:r>
              <w:r w:rsidRPr="00A340D5">
                <w:rPr>
                  <w:rFonts w:ascii="Times New Roman" w:hAnsi="Times New Roman"/>
                  <w:color w:val="0000FF"/>
                  <w:u w:val="single"/>
                  <w:lang w:val="ru-RU"/>
                </w:rPr>
                <w:t>4</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6</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Естественный отбор и его формы</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w:t>
              </w:r>
              <w:proofErr w:type="spellStart"/>
              <w:r>
                <w:rPr>
                  <w:rFonts w:ascii="Times New Roman" w:hAnsi="Times New Roman"/>
                  <w:color w:val="0000FF"/>
                  <w:u w:val="single"/>
                </w:rPr>
                <w:t>ed</w:t>
              </w:r>
              <w:proofErr w:type="spellEnd"/>
              <w:r w:rsidRPr="00A340D5">
                <w:rPr>
                  <w:rFonts w:ascii="Times New Roman" w:hAnsi="Times New Roman"/>
                  <w:color w:val="0000FF"/>
                  <w:u w:val="single"/>
                  <w:lang w:val="ru-RU"/>
                </w:rPr>
                <w:t>0</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7</w:t>
            </w:r>
          </w:p>
        </w:tc>
        <w:tc>
          <w:tcPr>
            <w:tcW w:w="3168" w:type="dxa"/>
            <w:tcMar>
              <w:top w:w="50" w:type="dxa"/>
              <w:left w:w="100" w:type="dxa"/>
            </w:tcMar>
            <w:vAlign w:val="center"/>
          </w:tcPr>
          <w:p w:rsidR="00056A87" w:rsidRDefault="00BF1A35">
            <w:pPr>
              <w:spacing w:after="0"/>
              <w:ind w:left="135"/>
            </w:pPr>
            <w:r w:rsidRPr="00A340D5">
              <w:rPr>
                <w:rFonts w:ascii="Times New Roman" w:hAnsi="Times New Roman"/>
                <w:color w:val="000000"/>
                <w:sz w:val="24"/>
                <w:lang w:val="ru-RU"/>
              </w:rPr>
              <w:t xml:space="preserve">Результаты эволюции: приспособленность организмов и видообразование.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 2 «</w:t>
            </w:r>
            <w:proofErr w:type="spellStart"/>
            <w:r>
              <w:rPr>
                <w:rFonts w:ascii="Times New Roman" w:hAnsi="Times New Roman"/>
                <w:color w:val="000000"/>
                <w:sz w:val="24"/>
              </w:rPr>
              <w:t>Описание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характера</w:t>
            </w:r>
            <w:proofErr w:type="spellEnd"/>
            <w:r>
              <w:rPr>
                <w:rFonts w:ascii="Times New Roman" w:hAnsi="Times New Roman"/>
                <w:color w:val="000000"/>
                <w:sz w:val="24"/>
              </w:rPr>
              <w:t>»</w:t>
            </w:r>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w:t>
              </w:r>
              <w:proofErr w:type="spellStart"/>
              <w:r>
                <w:rPr>
                  <w:rFonts w:ascii="Times New Roman" w:hAnsi="Times New Roman"/>
                  <w:color w:val="0000FF"/>
                  <w:u w:val="single"/>
                </w:rPr>
                <w:t>fde</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8</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Направления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пути</w:t>
            </w:r>
            <w:proofErr w:type="spellEnd"/>
            <w:r>
              <w:rPr>
                <w:rFonts w:ascii="Times New Roman" w:hAnsi="Times New Roman"/>
                <w:color w:val="000000"/>
                <w:sz w:val="24"/>
              </w:rPr>
              <w:t xml:space="preserve"> </w:t>
            </w:r>
            <w:proofErr w:type="spellStart"/>
            <w:r>
              <w:rPr>
                <w:rFonts w:ascii="Times New Roman" w:hAnsi="Times New Roman"/>
                <w:color w:val="000000"/>
                <w:sz w:val="24"/>
              </w:rPr>
              <w:t>макроэволюции</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w:t>
              </w:r>
              <w:r w:rsidRPr="00A340D5">
                <w:rPr>
                  <w:rFonts w:ascii="Times New Roman" w:hAnsi="Times New Roman"/>
                  <w:color w:val="0000FF"/>
                  <w:u w:val="single"/>
                  <w:lang w:val="ru-RU"/>
                </w:rPr>
                <w:t>9</w:t>
              </w:r>
              <w:r>
                <w:rPr>
                  <w:rFonts w:ascii="Times New Roman" w:hAnsi="Times New Roman"/>
                  <w:color w:val="0000FF"/>
                  <w:u w:val="single"/>
                </w:rPr>
                <w:t>c</w:t>
              </w:r>
              <w:r w:rsidRPr="00A340D5">
                <w:rPr>
                  <w:rFonts w:ascii="Times New Roman" w:hAnsi="Times New Roman"/>
                  <w:color w:val="0000FF"/>
                  <w:u w:val="single"/>
                  <w:lang w:val="ru-RU"/>
                </w:rPr>
                <w:t>1</w:t>
              </w:r>
              <w:r>
                <w:rPr>
                  <w:rFonts w:ascii="Times New Roman" w:hAnsi="Times New Roman"/>
                  <w:color w:val="0000FF"/>
                  <w:u w:val="single"/>
                </w:rPr>
                <w:t>e</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Необратимость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10</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История жизни на Земле и методы её изучения</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Гипотезы происхождения жизни на Земле</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w:t>
              </w:r>
              <w:proofErr w:type="spellEnd"/>
              <w:r w:rsidRPr="00A340D5">
                <w:rPr>
                  <w:rFonts w:ascii="Times New Roman" w:hAnsi="Times New Roman"/>
                  <w:color w:val="0000FF"/>
                  <w:u w:val="single"/>
                  <w:lang w:val="ru-RU"/>
                </w:rPr>
                <w:t>5</w:t>
              </w:r>
              <w:r>
                <w:rPr>
                  <w:rFonts w:ascii="Times New Roman" w:hAnsi="Times New Roman"/>
                  <w:color w:val="0000FF"/>
                  <w:u w:val="single"/>
                </w:rPr>
                <w:t>a</w:t>
              </w:r>
              <w:r w:rsidRPr="00A340D5">
                <w:rPr>
                  <w:rFonts w:ascii="Times New Roman" w:hAnsi="Times New Roman"/>
                  <w:color w:val="0000FF"/>
                  <w:u w:val="single"/>
                  <w:lang w:val="ru-RU"/>
                </w:rPr>
                <w:t>6</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Развитие жизни на Земле по эрам и периодам</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w:t>
              </w:r>
              <w:proofErr w:type="spellEnd"/>
              <w:r w:rsidRPr="00A340D5">
                <w:rPr>
                  <w:rFonts w:ascii="Times New Roman" w:hAnsi="Times New Roman"/>
                  <w:color w:val="0000FF"/>
                  <w:u w:val="single"/>
                  <w:lang w:val="ru-RU"/>
                </w:rPr>
                <w:t>6</w:t>
              </w:r>
              <w:r>
                <w:rPr>
                  <w:rFonts w:ascii="Times New Roman" w:hAnsi="Times New Roman"/>
                  <w:color w:val="0000FF"/>
                  <w:u w:val="single"/>
                </w:rPr>
                <w:t>be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13</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Основные этапы эволюции растительного и животного мира. Практическая работа № 1 «Изучение ископаемых остатков растений и животных в коллекциях»</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w:t>
              </w:r>
              <w:proofErr w:type="spellEnd"/>
              <w:r w:rsidRPr="00A340D5">
                <w:rPr>
                  <w:rFonts w:ascii="Times New Roman" w:hAnsi="Times New Roman"/>
                  <w:color w:val="0000FF"/>
                  <w:u w:val="single"/>
                  <w:lang w:val="ru-RU"/>
                </w:rPr>
                <w:t>8</w:t>
              </w:r>
              <w:proofErr w:type="spellStart"/>
              <w:r>
                <w:rPr>
                  <w:rFonts w:ascii="Times New Roman" w:hAnsi="Times New Roman"/>
                  <w:color w:val="0000FF"/>
                  <w:u w:val="single"/>
                </w:rPr>
                <w:t>bc</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14</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w:t>
              </w:r>
              <w:proofErr w:type="spellEnd"/>
              <w:r w:rsidRPr="00A340D5">
                <w:rPr>
                  <w:rFonts w:ascii="Times New Roman" w:hAnsi="Times New Roman"/>
                  <w:color w:val="0000FF"/>
                  <w:u w:val="single"/>
                  <w:lang w:val="ru-RU"/>
                </w:rPr>
                <w:t>48</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15</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w:t>
            </w:r>
            <w:proofErr w:type="spellEnd"/>
            <w:r>
              <w:rPr>
                <w:rFonts w:ascii="Times New Roman" w:hAnsi="Times New Roman"/>
                <w:color w:val="000000"/>
                <w:sz w:val="24"/>
              </w:rPr>
              <w:t>)</w:t>
            </w:r>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eac</w:t>
              </w:r>
              <w:proofErr w:type="spellEnd"/>
              <w:r w:rsidRPr="00A340D5">
                <w:rPr>
                  <w:rFonts w:ascii="Times New Roman" w:hAnsi="Times New Roman"/>
                  <w:color w:val="0000FF"/>
                  <w:u w:val="single"/>
                  <w:lang w:val="ru-RU"/>
                </w:rPr>
                <w:t>2</w:t>
              </w:r>
              <w:r>
                <w:rPr>
                  <w:rFonts w:ascii="Times New Roman" w:hAnsi="Times New Roman"/>
                  <w:color w:val="0000FF"/>
                  <w:u w:val="single"/>
                </w:rPr>
                <w:t>c</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16</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ead</w:t>
              </w:r>
              <w:proofErr w:type="spellEnd"/>
              <w:r w:rsidRPr="00A340D5">
                <w:rPr>
                  <w:rFonts w:ascii="Times New Roman" w:hAnsi="Times New Roman"/>
                  <w:color w:val="0000FF"/>
                  <w:u w:val="single"/>
                  <w:lang w:val="ru-RU"/>
                </w:rPr>
                <w:t>44</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17</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стадии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18</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Человеческие расы и природные адаптации человека</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eaea</w:t>
              </w:r>
              <w:proofErr w:type="spellEnd"/>
              <w:r w:rsidRPr="00A340D5">
                <w:rPr>
                  <w:rFonts w:ascii="Times New Roman" w:hAnsi="Times New Roman"/>
                  <w:color w:val="0000FF"/>
                  <w:u w:val="single"/>
                  <w:lang w:val="ru-RU"/>
                </w:rPr>
                <w:t>2</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19</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Резервный урок. Обобщение по теме «Возникновение и развитие жизни на Земле»</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20</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21</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Среды обитания и экологические </w:t>
            </w:r>
            <w:r w:rsidRPr="00A340D5">
              <w:rPr>
                <w:rFonts w:ascii="Times New Roman" w:hAnsi="Times New Roman"/>
                <w:color w:val="000000"/>
                <w:sz w:val="24"/>
                <w:lang w:val="ru-RU"/>
              </w:rPr>
              <w:lastRenderedPageBreak/>
              <w:t>факторы</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eafec</w:t>
              </w:r>
              <w:proofErr w:type="spellEnd"/>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22</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Абиотические факторы. Лабораторная работа № 3. «Морфологические особенности растений из разных мест обитания». Лабораторная работа № 4. «Влияние света на рост и развитие черенков колеуса»</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A340D5">
                <w:rPr>
                  <w:rFonts w:ascii="Times New Roman" w:hAnsi="Times New Roman"/>
                  <w:color w:val="0000FF"/>
                  <w:u w:val="single"/>
                  <w:lang w:val="ru-RU"/>
                </w:rPr>
                <w:t>10</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23</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A340D5">
                <w:rPr>
                  <w:rFonts w:ascii="Times New Roman" w:hAnsi="Times New Roman"/>
                  <w:color w:val="0000FF"/>
                  <w:u w:val="single"/>
                  <w:lang w:val="ru-RU"/>
                </w:rPr>
                <w:t>348</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24</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Экологические характеристики популяции. Практическая работа № 2 «Подсчёт плотности популяций разных видов растений»</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25</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A340D5">
                <w:rPr>
                  <w:rFonts w:ascii="Times New Roman" w:hAnsi="Times New Roman"/>
                  <w:color w:val="0000FF"/>
                  <w:u w:val="single"/>
                  <w:lang w:val="ru-RU"/>
                </w:rPr>
                <w:t>46</w:t>
              </w:r>
              <w:r>
                <w:rPr>
                  <w:rFonts w:ascii="Times New Roman" w:hAnsi="Times New Roman"/>
                  <w:color w:val="0000FF"/>
                  <w:u w:val="single"/>
                </w:rPr>
                <w:t>a</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26</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r>
              <w:rPr>
                <w:rFonts w:ascii="Times New Roman" w:hAnsi="Times New Roman"/>
                <w:color w:val="000000"/>
                <w:sz w:val="24"/>
              </w:rPr>
              <w:t>)</w:t>
            </w:r>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A340D5">
                <w:rPr>
                  <w:rFonts w:ascii="Times New Roman" w:hAnsi="Times New Roman"/>
                  <w:color w:val="0000FF"/>
                  <w:u w:val="single"/>
                  <w:lang w:val="ru-RU"/>
                </w:rPr>
                <w:t>46</w:t>
              </w:r>
              <w:r>
                <w:rPr>
                  <w:rFonts w:ascii="Times New Roman" w:hAnsi="Times New Roman"/>
                  <w:color w:val="0000FF"/>
                  <w:u w:val="single"/>
                </w:rPr>
                <w:t>a</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27</w:t>
            </w:r>
          </w:p>
        </w:tc>
        <w:tc>
          <w:tcPr>
            <w:tcW w:w="3168" w:type="dxa"/>
            <w:tcMar>
              <w:top w:w="50" w:type="dxa"/>
              <w:left w:w="100" w:type="dxa"/>
            </w:tcMar>
            <w:vAlign w:val="center"/>
          </w:tcPr>
          <w:p w:rsidR="00056A87" w:rsidRDefault="00BF1A35">
            <w:pPr>
              <w:spacing w:after="0"/>
              <w:ind w:left="135"/>
            </w:pPr>
            <w:r w:rsidRPr="00A340D5">
              <w:rPr>
                <w:rFonts w:ascii="Times New Roman" w:hAnsi="Times New Roman"/>
                <w:color w:val="000000"/>
                <w:sz w:val="24"/>
                <w:lang w:val="ru-RU"/>
              </w:rPr>
              <w:t xml:space="preserve">Основные показатели экосистемы. Экологические пирамиды.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w:t>
            </w:r>
            <w:proofErr w:type="spellEnd"/>
            <w:r>
              <w:rPr>
                <w:rFonts w:ascii="Times New Roman" w:hAnsi="Times New Roman"/>
                <w:color w:val="000000"/>
                <w:sz w:val="24"/>
              </w:rPr>
              <w:t xml:space="preserve">. </w:t>
            </w:r>
            <w:proofErr w:type="spellStart"/>
            <w:r>
              <w:rPr>
                <w:rFonts w:ascii="Times New Roman" w:hAnsi="Times New Roman"/>
                <w:color w:val="000000"/>
                <w:sz w:val="24"/>
              </w:rPr>
              <w:t>Сукцессия</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A340D5">
                <w:rPr>
                  <w:rFonts w:ascii="Times New Roman" w:hAnsi="Times New Roman"/>
                  <w:color w:val="0000FF"/>
                  <w:u w:val="single"/>
                  <w:lang w:val="ru-RU"/>
                </w:rPr>
                <w:t>5</w:t>
              </w:r>
              <w:r>
                <w:rPr>
                  <w:rFonts w:ascii="Times New Roman" w:hAnsi="Times New Roman"/>
                  <w:color w:val="0000FF"/>
                  <w:u w:val="single"/>
                </w:rPr>
                <w:t>fa</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28</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Природные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29</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30</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r>
                <w:rPr>
                  <w:rFonts w:ascii="Times New Roman" w:hAnsi="Times New Roman"/>
                  <w:color w:val="0000FF"/>
                  <w:u w:val="single"/>
                </w:rPr>
                <w:t>ebb</w:t>
              </w:r>
              <w:r w:rsidRPr="00A340D5">
                <w:rPr>
                  <w:rFonts w:ascii="Times New Roman" w:hAnsi="Times New Roman"/>
                  <w:color w:val="0000FF"/>
                  <w:u w:val="single"/>
                  <w:lang w:val="ru-RU"/>
                </w:rPr>
                <w:t>5</w:t>
              </w:r>
              <w:r>
                <w:rPr>
                  <w:rFonts w:ascii="Times New Roman" w:hAnsi="Times New Roman"/>
                  <w:color w:val="0000FF"/>
                  <w:u w:val="single"/>
                </w:rPr>
                <w:t>e</w:t>
              </w:r>
            </w:hyperlink>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31</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ebd</w:t>
              </w:r>
              <w:proofErr w:type="spellEnd"/>
              <w:r w:rsidRPr="00A340D5">
                <w:rPr>
                  <w:rFonts w:ascii="Times New Roman" w:hAnsi="Times New Roman"/>
                  <w:color w:val="0000FF"/>
                  <w:u w:val="single"/>
                  <w:lang w:val="ru-RU"/>
                </w:rPr>
                <w:t>16</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lastRenderedPageBreak/>
              <w:t>32</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Человечество</w:t>
            </w:r>
            <w:proofErr w:type="spellEnd"/>
            <w:r>
              <w:rPr>
                <w:rFonts w:ascii="Times New Roman" w:hAnsi="Times New Roman"/>
                <w:color w:val="000000"/>
                <w:sz w:val="24"/>
              </w:rPr>
              <w:t xml:space="preserve"> в </w:t>
            </w:r>
            <w:proofErr w:type="spellStart"/>
            <w:r>
              <w:rPr>
                <w:rFonts w:ascii="Times New Roman" w:hAnsi="Times New Roman"/>
                <w:color w:val="000000"/>
                <w:sz w:val="24"/>
              </w:rPr>
              <w:t>биосфере</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rsidRPr="004A75BC">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33</w:t>
            </w:r>
          </w:p>
        </w:tc>
        <w:tc>
          <w:tcPr>
            <w:tcW w:w="3168" w:type="dxa"/>
            <w:tcMar>
              <w:top w:w="50" w:type="dxa"/>
              <w:left w:w="100" w:type="dxa"/>
            </w:tcMar>
            <w:vAlign w:val="center"/>
          </w:tcPr>
          <w:p w:rsidR="00056A87" w:rsidRDefault="00BF1A35">
            <w:pPr>
              <w:spacing w:after="0"/>
              <w:ind w:left="135"/>
            </w:pPr>
            <w:proofErr w:type="spellStart"/>
            <w:r>
              <w:rPr>
                <w:rFonts w:ascii="Times New Roman" w:hAnsi="Times New Roman"/>
                <w:color w:val="000000"/>
                <w:sz w:val="24"/>
              </w:rPr>
              <w:t>Сосуществование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r>
              <w:rPr>
                <w:rFonts w:ascii="Times New Roman" w:hAnsi="Times New Roman"/>
                <w:color w:val="000000"/>
                <w:sz w:val="24"/>
              </w:rPr>
              <w:t xml:space="preserve"> и </w:t>
            </w:r>
            <w:proofErr w:type="spellStart"/>
            <w:r>
              <w:rPr>
                <w:rFonts w:ascii="Times New Roman" w:hAnsi="Times New Roman"/>
                <w:color w:val="000000"/>
                <w:sz w:val="24"/>
              </w:rPr>
              <w:t>человечества</w:t>
            </w:r>
            <w:proofErr w:type="spellEnd"/>
          </w:p>
        </w:tc>
        <w:tc>
          <w:tcPr>
            <w:tcW w:w="830"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A340D5">
                <w:rPr>
                  <w:rFonts w:ascii="Times New Roman" w:hAnsi="Times New Roman"/>
                  <w:color w:val="0000FF"/>
                  <w:u w:val="single"/>
                  <w:lang w:val="ru-RU"/>
                </w:rPr>
                <w:t>://</w:t>
              </w:r>
              <w:r>
                <w:rPr>
                  <w:rFonts w:ascii="Times New Roman" w:hAnsi="Times New Roman"/>
                  <w:color w:val="0000FF"/>
                  <w:u w:val="single"/>
                </w:rPr>
                <w:t>m</w:t>
              </w:r>
              <w:r w:rsidRPr="00A340D5">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A340D5">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A340D5">
                <w:rPr>
                  <w:rFonts w:ascii="Times New Roman" w:hAnsi="Times New Roman"/>
                  <w:color w:val="0000FF"/>
                  <w:u w:val="single"/>
                  <w:lang w:val="ru-RU"/>
                </w:rPr>
                <w:t>/863</w:t>
              </w:r>
              <w:proofErr w:type="spellStart"/>
              <w:r>
                <w:rPr>
                  <w:rFonts w:ascii="Times New Roman" w:hAnsi="Times New Roman"/>
                  <w:color w:val="0000FF"/>
                  <w:u w:val="single"/>
                </w:rPr>
                <w:t>eba</w:t>
              </w:r>
              <w:proofErr w:type="spellEnd"/>
              <w:r w:rsidRPr="00A340D5">
                <w:rPr>
                  <w:rFonts w:ascii="Times New Roman" w:hAnsi="Times New Roman"/>
                  <w:color w:val="0000FF"/>
                  <w:u w:val="single"/>
                  <w:lang w:val="ru-RU"/>
                </w:rPr>
                <w:t>1</w:t>
              </w:r>
              <w:r>
                <w:rPr>
                  <w:rFonts w:ascii="Times New Roman" w:hAnsi="Times New Roman"/>
                  <w:color w:val="0000FF"/>
                  <w:u w:val="single"/>
                </w:rPr>
                <w:t>e</w:t>
              </w:r>
            </w:hyperlink>
          </w:p>
        </w:tc>
      </w:tr>
      <w:tr w:rsidR="00056A87">
        <w:trPr>
          <w:trHeight w:val="144"/>
          <w:tblCellSpacing w:w="20" w:type="nil"/>
        </w:trPr>
        <w:tc>
          <w:tcPr>
            <w:tcW w:w="378" w:type="dxa"/>
            <w:tcMar>
              <w:top w:w="50" w:type="dxa"/>
              <w:left w:w="100" w:type="dxa"/>
            </w:tcMar>
            <w:vAlign w:val="center"/>
          </w:tcPr>
          <w:p w:rsidR="00056A87" w:rsidRDefault="00BF1A35">
            <w:pPr>
              <w:spacing w:after="0"/>
            </w:pPr>
            <w:r>
              <w:rPr>
                <w:rFonts w:ascii="Times New Roman" w:hAnsi="Times New Roman"/>
                <w:color w:val="000000"/>
                <w:sz w:val="24"/>
              </w:rPr>
              <w:t>34</w:t>
            </w:r>
          </w:p>
        </w:tc>
        <w:tc>
          <w:tcPr>
            <w:tcW w:w="3168" w:type="dxa"/>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Резервный урок. Обобщение темы «Сообщества и экологические системы»</w:t>
            </w:r>
          </w:p>
        </w:tc>
        <w:tc>
          <w:tcPr>
            <w:tcW w:w="830"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056A87" w:rsidRDefault="00056A87">
            <w:pPr>
              <w:spacing w:after="0"/>
              <w:ind w:left="135"/>
              <w:jc w:val="center"/>
            </w:pPr>
          </w:p>
        </w:tc>
        <w:tc>
          <w:tcPr>
            <w:tcW w:w="1628" w:type="dxa"/>
            <w:tcMar>
              <w:top w:w="50" w:type="dxa"/>
              <w:left w:w="100" w:type="dxa"/>
            </w:tcMar>
            <w:vAlign w:val="center"/>
          </w:tcPr>
          <w:p w:rsidR="00056A87" w:rsidRDefault="00056A87">
            <w:pPr>
              <w:spacing w:after="0"/>
              <w:ind w:left="135"/>
              <w:jc w:val="center"/>
            </w:pPr>
          </w:p>
        </w:tc>
        <w:tc>
          <w:tcPr>
            <w:tcW w:w="1155" w:type="dxa"/>
            <w:tcMar>
              <w:top w:w="50" w:type="dxa"/>
              <w:left w:w="100" w:type="dxa"/>
            </w:tcMar>
            <w:vAlign w:val="center"/>
          </w:tcPr>
          <w:p w:rsidR="00056A87" w:rsidRDefault="00056A87">
            <w:pPr>
              <w:spacing w:after="0"/>
              <w:ind w:left="135"/>
            </w:pPr>
          </w:p>
        </w:tc>
        <w:tc>
          <w:tcPr>
            <w:tcW w:w="1977" w:type="dxa"/>
            <w:tcMar>
              <w:top w:w="50" w:type="dxa"/>
              <w:left w:w="100" w:type="dxa"/>
            </w:tcMar>
            <w:vAlign w:val="center"/>
          </w:tcPr>
          <w:p w:rsidR="00056A87" w:rsidRDefault="00056A87">
            <w:pPr>
              <w:spacing w:after="0"/>
              <w:ind w:left="135"/>
            </w:pPr>
          </w:p>
        </w:tc>
      </w:tr>
      <w:tr w:rsidR="00056A87">
        <w:trPr>
          <w:trHeight w:val="144"/>
          <w:tblCellSpacing w:w="20" w:type="nil"/>
        </w:trPr>
        <w:tc>
          <w:tcPr>
            <w:tcW w:w="0" w:type="auto"/>
            <w:gridSpan w:val="2"/>
            <w:tcMar>
              <w:top w:w="50" w:type="dxa"/>
              <w:left w:w="100" w:type="dxa"/>
            </w:tcMar>
            <w:vAlign w:val="center"/>
          </w:tcPr>
          <w:p w:rsidR="00056A87" w:rsidRPr="00A340D5" w:rsidRDefault="00BF1A35">
            <w:pPr>
              <w:spacing w:after="0"/>
              <w:ind w:left="135"/>
              <w:rPr>
                <w:lang w:val="ru-RU"/>
              </w:rPr>
            </w:pPr>
            <w:r w:rsidRPr="00A340D5">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056A87" w:rsidRDefault="00BF1A35">
            <w:pPr>
              <w:spacing w:after="0"/>
              <w:ind w:left="135"/>
              <w:jc w:val="center"/>
            </w:pPr>
            <w:r w:rsidRPr="00A340D5">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056A87" w:rsidRDefault="00BF1A35">
            <w:pPr>
              <w:spacing w:after="0"/>
              <w:ind w:left="135"/>
              <w:jc w:val="center"/>
            </w:pPr>
            <w:r>
              <w:rPr>
                <w:rFonts w:ascii="Times New Roman" w:hAnsi="Times New Roman"/>
                <w:color w:val="000000"/>
                <w:sz w:val="24"/>
              </w:rPr>
              <w:t xml:space="preserve"> 2.5 </w:t>
            </w:r>
          </w:p>
        </w:tc>
        <w:tc>
          <w:tcPr>
            <w:tcW w:w="0" w:type="auto"/>
            <w:gridSpan w:val="2"/>
            <w:tcMar>
              <w:top w:w="50" w:type="dxa"/>
              <w:left w:w="100" w:type="dxa"/>
            </w:tcMar>
            <w:vAlign w:val="center"/>
          </w:tcPr>
          <w:p w:rsidR="00056A87" w:rsidRDefault="00056A87"/>
        </w:tc>
      </w:tr>
    </w:tbl>
    <w:p w:rsidR="00056A87" w:rsidRDefault="00056A87">
      <w:pPr>
        <w:sectPr w:rsidR="00056A87">
          <w:pgSz w:w="16383" w:h="11906" w:orient="landscape"/>
          <w:pgMar w:top="1134" w:right="850" w:bottom="1134" w:left="1701" w:header="720" w:footer="720" w:gutter="0"/>
          <w:cols w:space="720"/>
        </w:sectPr>
      </w:pPr>
    </w:p>
    <w:p w:rsidR="00056A87" w:rsidRPr="00A340D5" w:rsidRDefault="00BF1A35">
      <w:pPr>
        <w:spacing w:after="0"/>
        <w:ind w:left="120"/>
        <w:rPr>
          <w:lang w:val="ru-RU"/>
        </w:rPr>
      </w:pPr>
      <w:bookmarkStart w:id="9" w:name="block-40858642"/>
      <w:bookmarkEnd w:id="8"/>
      <w:r w:rsidRPr="00A340D5">
        <w:rPr>
          <w:rFonts w:ascii="Times New Roman" w:hAnsi="Times New Roman"/>
          <w:b/>
          <w:color w:val="000000"/>
          <w:sz w:val="28"/>
          <w:lang w:val="ru-RU"/>
        </w:rPr>
        <w:lastRenderedPageBreak/>
        <w:t>УЧЕБНО-МЕТОДИЧЕСКОЕ ОБЕСПЕЧЕНИЕ ОБРАЗОВАТЕЛЬНОГО ПРОЦЕССА</w:t>
      </w:r>
    </w:p>
    <w:p w:rsidR="00056A87" w:rsidRPr="00A340D5" w:rsidRDefault="00BF1A35">
      <w:pPr>
        <w:spacing w:after="0" w:line="480" w:lineRule="auto"/>
        <w:ind w:left="120"/>
        <w:rPr>
          <w:lang w:val="ru-RU"/>
        </w:rPr>
      </w:pPr>
      <w:r w:rsidRPr="00A340D5">
        <w:rPr>
          <w:rFonts w:ascii="Times New Roman" w:hAnsi="Times New Roman"/>
          <w:b/>
          <w:color w:val="000000"/>
          <w:sz w:val="28"/>
          <w:lang w:val="ru-RU"/>
        </w:rPr>
        <w:t>ОБЯЗАТЕЛЬНЫЕ УЧЕБНЫЕ МАТЕРИАЛЫ ДЛЯ УЧЕНИКА</w:t>
      </w:r>
    </w:p>
    <w:p w:rsidR="005F22C1" w:rsidRDefault="005F22C1" w:rsidP="005F22C1">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 xml:space="preserve">УМК «Линия жизни»  </w:t>
      </w:r>
      <w:r w:rsidRPr="00AB4F7B">
        <w:rPr>
          <w:rFonts w:ascii="Times New Roman" w:hAnsi="Times New Roman"/>
          <w:color w:val="000000"/>
          <w:sz w:val="24"/>
          <w:szCs w:val="24"/>
          <w:lang w:val="ru-RU"/>
        </w:rPr>
        <w:t xml:space="preserve"> </w:t>
      </w:r>
      <w:r w:rsidRPr="0067199B">
        <w:rPr>
          <w:rFonts w:ascii="Times New Roman" w:hAnsi="Times New Roman"/>
          <w:color w:val="000000"/>
          <w:sz w:val="24"/>
          <w:szCs w:val="24"/>
          <w:lang w:val="ru-RU"/>
        </w:rPr>
        <w:t xml:space="preserve">Пасечник В.В., </w:t>
      </w:r>
      <w:proofErr w:type="spellStart"/>
      <w:r w:rsidRPr="0067199B">
        <w:rPr>
          <w:rFonts w:ascii="Times New Roman" w:hAnsi="Times New Roman"/>
          <w:color w:val="000000"/>
          <w:sz w:val="24"/>
          <w:szCs w:val="24"/>
          <w:lang w:val="ru-RU"/>
        </w:rPr>
        <w:t>Суматохин</w:t>
      </w:r>
      <w:proofErr w:type="spellEnd"/>
      <w:r w:rsidRPr="0067199B">
        <w:rPr>
          <w:rFonts w:ascii="Times New Roman" w:hAnsi="Times New Roman"/>
          <w:color w:val="000000"/>
          <w:sz w:val="24"/>
          <w:szCs w:val="24"/>
          <w:lang w:val="ru-RU"/>
        </w:rPr>
        <w:t xml:space="preserve"> С.В., Калинова Г.С. и другие; под редакцией Пасечника В.В., Акционерное общество «Издательство «Просвещение»</w:t>
      </w:r>
    </w:p>
    <w:p w:rsidR="005F22C1" w:rsidRDefault="005F22C1" w:rsidP="005F22C1">
      <w:pPr>
        <w:spacing w:after="0" w:line="240" w:lineRule="auto"/>
        <w:ind w:left="120"/>
        <w:rPr>
          <w:rFonts w:ascii="Times New Roman" w:hAnsi="Times New Roman"/>
          <w:color w:val="000000"/>
          <w:sz w:val="24"/>
          <w:szCs w:val="24"/>
          <w:lang w:val="ru-RU"/>
        </w:rPr>
      </w:pPr>
    </w:p>
    <w:p w:rsidR="005F22C1" w:rsidRDefault="005F22C1" w:rsidP="005F22C1">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 Биология,  10 класс: базовый уровень: учебник</w:t>
      </w:r>
      <w:r w:rsidRPr="0067199B">
        <w:rPr>
          <w:rFonts w:ascii="Times New Roman" w:hAnsi="Times New Roman"/>
          <w:color w:val="000000"/>
          <w:sz w:val="24"/>
          <w:szCs w:val="24"/>
          <w:lang w:val="ru-RU"/>
        </w:rPr>
        <w:t>/ Пасечник В.В</w:t>
      </w:r>
      <w:r>
        <w:rPr>
          <w:rFonts w:ascii="Times New Roman" w:hAnsi="Times New Roman"/>
          <w:color w:val="000000"/>
          <w:sz w:val="24"/>
          <w:szCs w:val="24"/>
          <w:lang w:val="ru-RU"/>
        </w:rPr>
        <w:t>., Каменский А.А., Рубцов А.М.</w:t>
      </w:r>
      <w:r w:rsidRPr="0067199B">
        <w:rPr>
          <w:rFonts w:ascii="Times New Roman" w:hAnsi="Times New Roman"/>
          <w:color w:val="000000"/>
          <w:sz w:val="24"/>
          <w:szCs w:val="24"/>
          <w:lang w:val="ru-RU"/>
        </w:rPr>
        <w:t xml:space="preserve"> и другие; </w:t>
      </w:r>
      <w:r>
        <w:rPr>
          <w:rFonts w:ascii="Times New Roman" w:hAnsi="Times New Roman"/>
          <w:color w:val="000000"/>
          <w:sz w:val="24"/>
          <w:szCs w:val="24"/>
          <w:lang w:val="ru-RU"/>
        </w:rPr>
        <w:t xml:space="preserve">под редакцией </w:t>
      </w:r>
      <w:proofErr w:type="spellStart"/>
      <w:r>
        <w:rPr>
          <w:rFonts w:ascii="Times New Roman" w:hAnsi="Times New Roman"/>
          <w:color w:val="000000"/>
          <w:sz w:val="24"/>
          <w:szCs w:val="24"/>
          <w:lang w:val="ru-RU"/>
        </w:rPr>
        <w:t>В.В.Пасеч</w:t>
      </w:r>
      <w:r w:rsidR="0005217F">
        <w:rPr>
          <w:rFonts w:ascii="Times New Roman" w:hAnsi="Times New Roman"/>
          <w:color w:val="000000"/>
          <w:sz w:val="24"/>
          <w:szCs w:val="24"/>
          <w:lang w:val="ru-RU"/>
        </w:rPr>
        <w:t>ника</w:t>
      </w:r>
      <w:proofErr w:type="spellEnd"/>
      <w:r w:rsidR="0005217F">
        <w:rPr>
          <w:rFonts w:ascii="Times New Roman" w:hAnsi="Times New Roman"/>
          <w:color w:val="000000"/>
          <w:sz w:val="24"/>
          <w:szCs w:val="24"/>
          <w:lang w:val="ru-RU"/>
        </w:rPr>
        <w:t>.- Москва: Просвещение, 2024</w:t>
      </w:r>
      <w:r>
        <w:rPr>
          <w:rFonts w:ascii="Times New Roman" w:hAnsi="Times New Roman"/>
          <w:color w:val="000000"/>
          <w:sz w:val="24"/>
          <w:szCs w:val="24"/>
          <w:lang w:val="ru-RU"/>
        </w:rPr>
        <w:t>.</w:t>
      </w:r>
    </w:p>
    <w:p w:rsidR="005F22C1" w:rsidRDefault="005F22C1" w:rsidP="005F22C1">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w:t>
      </w:r>
      <w:r w:rsidRPr="00AB4F7B">
        <w:rPr>
          <w:rFonts w:ascii="Times New Roman" w:hAnsi="Times New Roman"/>
          <w:color w:val="000000"/>
          <w:sz w:val="24"/>
          <w:szCs w:val="24"/>
          <w:lang w:val="ru-RU"/>
        </w:rPr>
        <w:t xml:space="preserve"> </w:t>
      </w:r>
      <w:r>
        <w:rPr>
          <w:rFonts w:ascii="Times New Roman" w:hAnsi="Times New Roman"/>
          <w:color w:val="000000"/>
          <w:sz w:val="24"/>
          <w:szCs w:val="24"/>
          <w:lang w:val="ru-RU"/>
        </w:rPr>
        <w:t xml:space="preserve">Биология, </w:t>
      </w:r>
      <w:proofErr w:type="gramStart"/>
      <w:r>
        <w:rPr>
          <w:rFonts w:ascii="Times New Roman" w:hAnsi="Times New Roman"/>
          <w:color w:val="000000"/>
          <w:sz w:val="24"/>
          <w:szCs w:val="24"/>
          <w:lang w:val="ru-RU"/>
        </w:rPr>
        <w:t>11  класс</w:t>
      </w:r>
      <w:proofErr w:type="gramEnd"/>
      <w:r>
        <w:rPr>
          <w:rFonts w:ascii="Times New Roman" w:hAnsi="Times New Roman"/>
          <w:color w:val="000000"/>
          <w:sz w:val="24"/>
          <w:szCs w:val="24"/>
          <w:lang w:val="ru-RU"/>
        </w:rPr>
        <w:t>: базовый уровень: учебник/ В.В. Пасечник, Каменский А.А., Рубцов А.М</w:t>
      </w:r>
      <w:r w:rsidR="0005217F">
        <w:rPr>
          <w:rFonts w:ascii="Times New Roman" w:hAnsi="Times New Roman"/>
          <w:color w:val="000000"/>
          <w:sz w:val="24"/>
          <w:szCs w:val="24"/>
          <w:lang w:val="ru-RU"/>
        </w:rPr>
        <w:t>. и другие</w:t>
      </w:r>
      <w:r>
        <w:rPr>
          <w:rFonts w:ascii="Times New Roman" w:hAnsi="Times New Roman"/>
          <w:color w:val="000000"/>
          <w:sz w:val="24"/>
          <w:szCs w:val="24"/>
          <w:lang w:val="ru-RU"/>
        </w:rPr>
        <w:t xml:space="preserve">.; под редакцией </w:t>
      </w:r>
      <w:proofErr w:type="spellStart"/>
      <w:r>
        <w:rPr>
          <w:rFonts w:ascii="Times New Roman" w:hAnsi="Times New Roman"/>
          <w:color w:val="000000"/>
          <w:sz w:val="24"/>
          <w:szCs w:val="24"/>
          <w:lang w:val="ru-RU"/>
        </w:rPr>
        <w:t>В.В.Пасеч</w:t>
      </w:r>
      <w:r w:rsidR="0005217F">
        <w:rPr>
          <w:rFonts w:ascii="Times New Roman" w:hAnsi="Times New Roman"/>
          <w:color w:val="000000"/>
          <w:sz w:val="24"/>
          <w:szCs w:val="24"/>
          <w:lang w:val="ru-RU"/>
        </w:rPr>
        <w:t>ника</w:t>
      </w:r>
      <w:proofErr w:type="spellEnd"/>
      <w:r w:rsidR="0005217F">
        <w:rPr>
          <w:rFonts w:ascii="Times New Roman" w:hAnsi="Times New Roman"/>
          <w:color w:val="000000"/>
          <w:sz w:val="24"/>
          <w:szCs w:val="24"/>
          <w:lang w:val="ru-RU"/>
        </w:rPr>
        <w:t>.- Москва: Просвещение, 2024</w:t>
      </w:r>
      <w:r>
        <w:rPr>
          <w:rFonts w:ascii="Times New Roman" w:hAnsi="Times New Roman"/>
          <w:color w:val="000000"/>
          <w:sz w:val="24"/>
          <w:szCs w:val="24"/>
          <w:lang w:val="ru-RU"/>
        </w:rPr>
        <w:t>.</w:t>
      </w:r>
    </w:p>
    <w:p w:rsidR="00056A87" w:rsidRPr="00A340D5" w:rsidRDefault="00056A87">
      <w:pPr>
        <w:spacing w:after="0"/>
        <w:ind w:left="120"/>
        <w:rPr>
          <w:lang w:val="ru-RU"/>
        </w:rPr>
      </w:pPr>
    </w:p>
    <w:p w:rsidR="00056A87" w:rsidRDefault="00BF1A35">
      <w:pPr>
        <w:spacing w:after="0" w:line="480" w:lineRule="auto"/>
        <w:ind w:left="120"/>
        <w:rPr>
          <w:rFonts w:ascii="Times New Roman" w:hAnsi="Times New Roman"/>
          <w:b/>
          <w:color w:val="000000"/>
          <w:sz w:val="28"/>
          <w:lang w:val="ru-RU"/>
        </w:rPr>
      </w:pPr>
      <w:r w:rsidRPr="00A340D5">
        <w:rPr>
          <w:rFonts w:ascii="Times New Roman" w:hAnsi="Times New Roman"/>
          <w:b/>
          <w:color w:val="000000"/>
          <w:sz w:val="28"/>
          <w:lang w:val="ru-RU"/>
        </w:rPr>
        <w:t>МЕТОДИЧЕСКИЕ МАТЕРИАЛЫ ДЛЯ УЧИТЕЛЯ</w:t>
      </w:r>
    </w:p>
    <w:p w:rsidR="005F22C1" w:rsidRDefault="007A615B" w:rsidP="005F22C1">
      <w:pPr>
        <w:pStyle w:val="af0"/>
        <w:numPr>
          <w:ilvl w:val="0"/>
          <w:numId w:val="1"/>
        </w:numPr>
        <w:spacing w:after="0" w:line="240" w:lineRule="auto"/>
        <w:ind w:left="120"/>
        <w:rPr>
          <w:rFonts w:ascii="Times New Roman" w:hAnsi="Times New Roman" w:cs="Times New Roman"/>
          <w:lang w:val="ru-RU"/>
        </w:rPr>
      </w:pPr>
      <w:r w:rsidRPr="007A615B">
        <w:rPr>
          <w:rFonts w:ascii="Times New Roman" w:hAnsi="Times New Roman" w:cs="Times New Roman"/>
          <w:lang w:val="ru-RU"/>
        </w:rPr>
        <w:t xml:space="preserve">Анастасова </w:t>
      </w:r>
      <w:proofErr w:type="spellStart"/>
      <w:r w:rsidRPr="007A615B">
        <w:rPr>
          <w:rFonts w:ascii="Times New Roman" w:hAnsi="Times New Roman" w:cs="Times New Roman"/>
          <w:lang w:val="ru-RU"/>
        </w:rPr>
        <w:t>Л.П.Общая</w:t>
      </w:r>
      <w:proofErr w:type="spellEnd"/>
      <w:r w:rsidRPr="007A615B">
        <w:rPr>
          <w:rFonts w:ascii="Times New Roman" w:hAnsi="Times New Roman" w:cs="Times New Roman"/>
          <w:lang w:val="ru-RU"/>
        </w:rPr>
        <w:t xml:space="preserve"> биология. Дидактические </w:t>
      </w:r>
      <w:proofErr w:type="gramStart"/>
      <w:r w:rsidR="005F22C1">
        <w:rPr>
          <w:rFonts w:ascii="Times New Roman" w:hAnsi="Times New Roman" w:cs="Times New Roman"/>
          <w:lang w:val="ru-RU"/>
        </w:rPr>
        <w:t>материалы.-</w:t>
      </w:r>
      <w:proofErr w:type="gramEnd"/>
      <w:r w:rsidR="005F22C1">
        <w:rPr>
          <w:rFonts w:ascii="Times New Roman" w:hAnsi="Times New Roman" w:cs="Times New Roman"/>
          <w:lang w:val="ru-RU"/>
        </w:rPr>
        <w:t xml:space="preserve">М: </w:t>
      </w:r>
      <w:proofErr w:type="spellStart"/>
      <w:r w:rsidR="005F22C1">
        <w:rPr>
          <w:rFonts w:ascii="Times New Roman" w:hAnsi="Times New Roman" w:cs="Times New Roman"/>
          <w:lang w:val="ru-RU"/>
        </w:rPr>
        <w:t>Вентана</w:t>
      </w:r>
      <w:proofErr w:type="spellEnd"/>
      <w:r w:rsidR="005F22C1">
        <w:rPr>
          <w:rFonts w:ascii="Times New Roman" w:hAnsi="Times New Roman" w:cs="Times New Roman"/>
          <w:lang w:val="ru-RU"/>
        </w:rPr>
        <w:t xml:space="preserve"> граф, 199</w:t>
      </w:r>
    </w:p>
    <w:p w:rsidR="007A615B" w:rsidRPr="005F22C1" w:rsidRDefault="007A615B" w:rsidP="005F22C1">
      <w:pPr>
        <w:pStyle w:val="af0"/>
        <w:numPr>
          <w:ilvl w:val="0"/>
          <w:numId w:val="1"/>
        </w:numPr>
        <w:spacing w:after="0" w:line="240" w:lineRule="auto"/>
        <w:ind w:left="120"/>
        <w:rPr>
          <w:rFonts w:ascii="Times New Roman" w:hAnsi="Times New Roman" w:cs="Times New Roman"/>
          <w:lang w:val="ru-RU"/>
        </w:rPr>
      </w:pPr>
      <w:r w:rsidRPr="005F22C1">
        <w:rPr>
          <w:rFonts w:ascii="Times New Roman" w:hAnsi="Times New Roman" w:cs="Times New Roman"/>
          <w:lang w:val="ru-RU"/>
        </w:rPr>
        <w:t xml:space="preserve">Богданова Т.Л., </w:t>
      </w:r>
      <w:proofErr w:type="spellStart"/>
      <w:r w:rsidRPr="005F22C1">
        <w:rPr>
          <w:rFonts w:ascii="Times New Roman" w:hAnsi="Times New Roman" w:cs="Times New Roman"/>
          <w:lang w:val="ru-RU"/>
        </w:rPr>
        <w:t>Солодова</w:t>
      </w:r>
      <w:proofErr w:type="spellEnd"/>
      <w:r w:rsidRPr="005F22C1">
        <w:rPr>
          <w:rFonts w:ascii="Times New Roman" w:hAnsi="Times New Roman" w:cs="Times New Roman"/>
          <w:lang w:val="ru-RU"/>
        </w:rPr>
        <w:t xml:space="preserve"> Е.А. Биология. Справочник для поступающих в </w:t>
      </w:r>
      <w:proofErr w:type="gramStart"/>
      <w:r w:rsidRPr="005F22C1">
        <w:rPr>
          <w:rFonts w:ascii="Times New Roman" w:hAnsi="Times New Roman" w:cs="Times New Roman"/>
          <w:lang w:val="ru-RU"/>
        </w:rPr>
        <w:t>вузы.-</w:t>
      </w:r>
      <w:proofErr w:type="gramEnd"/>
      <w:r w:rsidRPr="005F22C1">
        <w:rPr>
          <w:rFonts w:ascii="Times New Roman" w:hAnsi="Times New Roman" w:cs="Times New Roman"/>
          <w:lang w:val="ru-RU"/>
        </w:rPr>
        <w:t>М: АСТ-пресс, 2006</w:t>
      </w:r>
    </w:p>
    <w:p w:rsidR="007A615B" w:rsidRDefault="007A615B" w:rsidP="007A615B">
      <w:pPr>
        <w:pStyle w:val="af0"/>
        <w:numPr>
          <w:ilvl w:val="0"/>
          <w:numId w:val="1"/>
        </w:numPr>
        <w:spacing w:after="0" w:line="240" w:lineRule="auto"/>
        <w:ind w:left="120"/>
        <w:rPr>
          <w:rFonts w:ascii="Times New Roman" w:hAnsi="Times New Roman" w:cs="Times New Roman"/>
          <w:lang w:val="ru-RU"/>
        </w:rPr>
      </w:pPr>
      <w:proofErr w:type="spellStart"/>
      <w:r w:rsidRPr="007A615B">
        <w:rPr>
          <w:rFonts w:ascii="Times New Roman" w:hAnsi="Times New Roman" w:cs="Times New Roman"/>
          <w:lang w:val="ru-RU"/>
        </w:rPr>
        <w:t>Реймерс</w:t>
      </w:r>
      <w:proofErr w:type="spellEnd"/>
      <w:r w:rsidRPr="007A615B">
        <w:rPr>
          <w:rFonts w:ascii="Times New Roman" w:hAnsi="Times New Roman" w:cs="Times New Roman"/>
          <w:lang w:val="ru-RU"/>
        </w:rPr>
        <w:t xml:space="preserve"> Н.Ф., </w:t>
      </w:r>
      <w:proofErr w:type="spellStart"/>
      <w:r w:rsidRPr="007A615B">
        <w:rPr>
          <w:rFonts w:ascii="Times New Roman" w:hAnsi="Times New Roman" w:cs="Times New Roman"/>
          <w:lang w:val="ru-RU"/>
        </w:rPr>
        <w:t>Кратуий</w:t>
      </w:r>
      <w:proofErr w:type="spellEnd"/>
      <w:r w:rsidRPr="007A615B">
        <w:rPr>
          <w:rFonts w:ascii="Times New Roman" w:hAnsi="Times New Roman" w:cs="Times New Roman"/>
          <w:lang w:val="ru-RU"/>
        </w:rPr>
        <w:t xml:space="preserve"> словарь биологических терминов: Кн. Для </w:t>
      </w:r>
      <w:r>
        <w:rPr>
          <w:rFonts w:ascii="Times New Roman" w:hAnsi="Times New Roman" w:cs="Times New Roman"/>
          <w:lang w:val="ru-RU"/>
        </w:rPr>
        <w:t>учителя.-2-е изд. М: Просв</w:t>
      </w:r>
      <w:r w:rsidRPr="007A615B">
        <w:rPr>
          <w:rFonts w:ascii="Times New Roman" w:hAnsi="Times New Roman" w:cs="Times New Roman"/>
          <w:lang w:val="ru-RU"/>
        </w:rPr>
        <w:t>ещение, 1995</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r w:rsidRPr="007A615B">
        <w:rPr>
          <w:rFonts w:ascii="Times New Roman" w:eastAsia="Times New Roman" w:hAnsi="Times New Roman" w:cs="Times New Roman"/>
          <w:iCs/>
          <w:sz w:val="24"/>
          <w:szCs w:val="24"/>
          <w:lang w:val="ru-RU"/>
        </w:rPr>
        <w:t xml:space="preserve">Батуев А.С., </w:t>
      </w:r>
      <w:proofErr w:type="spellStart"/>
      <w:r w:rsidRPr="007A615B">
        <w:rPr>
          <w:rFonts w:ascii="Times New Roman" w:eastAsia="Times New Roman" w:hAnsi="Times New Roman" w:cs="Times New Roman"/>
          <w:iCs/>
          <w:sz w:val="24"/>
          <w:szCs w:val="24"/>
          <w:lang w:val="ru-RU"/>
        </w:rPr>
        <w:t>Гуленкова</w:t>
      </w:r>
      <w:proofErr w:type="spellEnd"/>
      <w:r w:rsidRPr="007A615B">
        <w:rPr>
          <w:rFonts w:ascii="Times New Roman" w:eastAsia="Times New Roman" w:hAnsi="Times New Roman" w:cs="Times New Roman"/>
          <w:iCs/>
          <w:sz w:val="24"/>
          <w:szCs w:val="24"/>
          <w:lang w:val="ru-RU"/>
        </w:rPr>
        <w:t xml:space="preserve"> М.А., </w:t>
      </w:r>
      <w:proofErr w:type="spellStart"/>
      <w:r w:rsidRPr="007A615B">
        <w:rPr>
          <w:rFonts w:ascii="Times New Roman" w:eastAsia="Times New Roman" w:hAnsi="Times New Roman" w:cs="Times New Roman"/>
          <w:iCs/>
          <w:sz w:val="24"/>
          <w:szCs w:val="24"/>
          <w:lang w:val="ru-RU"/>
        </w:rPr>
        <w:t>Еленевский</w:t>
      </w:r>
      <w:proofErr w:type="spellEnd"/>
      <w:r w:rsidRPr="007A615B">
        <w:rPr>
          <w:rFonts w:ascii="Times New Roman" w:eastAsia="Times New Roman" w:hAnsi="Times New Roman" w:cs="Times New Roman"/>
          <w:iCs/>
          <w:sz w:val="24"/>
          <w:szCs w:val="24"/>
          <w:lang w:val="ru-RU"/>
        </w:rPr>
        <w:t xml:space="preserve"> А.Г. Биология. Большой справочник для школьни</w:t>
      </w:r>
      <w:r w:rsidRPr="007A615B">
        <w:rPr>
          <w:rFonts w:ascii="Times New Roman" w:eastAsia="Times New Roman" w:hAnsi="Times New Roman" w:cs="Times New Roman"/>
          <w:iCs/>
          <w:sz w:val="24"/>
          <w:szCs w:val="24"/>
          <w:lang w:val="ru-RU"/>
        </w:rPr>
        <w:softHyphen/>
        <w:t>ков и поступающих в вузы. - М.: Дрофа, 2004;</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proofErr w:type="spellStart"/>
      <w:r w:rsidRPr="007A615B">
        <w:rPr>
          <w:rFonts w:ascii="Times New Roman" w:eastAsia="Times New Roman" w:hAnsi="Times New Roman" w:cs="Times New Roman"/>
          <w:iCs/>
          <w:sz w:val="24"/>
          <w:szCs w:val="24"/>
          <w:lang w:val="ru-RU"/>
        </w:rPr>
        <w:t>Болгова</w:t>
      </w:r>
      <w:proofErr w:type="spellEnd"/>
      <w:r w:rsidRPr="007A615B">
        <w:rPr>
          <w:rFonts w:ascii="Times New Roman" w:eastAsia="Times New Roman" w:hAnsi="Times New Roman" w:cs="Times New Roman"/>
          <w:iCs/>
          <w:sz w:val="24"/>
          <w:szCs w:val="24"/>
          <w:lang w:val="ru-RU"/>
        </w:rPr>
        <w:t xml:space="preserve"> ИВ. Сборник задач по Общей биологии для поступающих в вузы. - М.: «Оникс 21 век» «Мир и образование», 2005;</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r w:rsidRPr="007A615B">
        <w:rPr>
          <w:rFonts w:ascii="Times New Roman" w:eastAsia="Times New Roman" w:hAnsi="Times New Roman" w:cs="Times New Roman"/>
          <w:iCs/>
          <w:sz w:val="24"/>
          <w:szCs w:val="24"/>
          <w:lang w:val="ru-RU"/>
        </w:rPr>
        <w:t xml:space="preserve">Козлова Т.А., Кучменко </w:t>
      </w:r>
      <w:r w:rsidRPr="007A615B">
        <w:rPr>
          <w:rFonts w:ascii="Times New Roman" w:eastAsia="Times New Roman" w:hAnsi="Times New Roman" w:cs="Times New Roman"/>
          <w:iCs/>
          <w:sz w:val="24"/>
          <w:szCs w:val="24"/>
        </w:rPr>
        <w:t>B</w:t>
      </w:r>
      <w:r w:rsidRPr="007A615B">
        <w:rPr>
          <w:rFonts w:ascii="Times New Roman" w:eastAsia="Times New Roman" w:hAnsi="Times New Roman" w:cs="Times New Roman"/>
          <w:iCs/>
          <w:sz w:val="24"/>
          <w:szCs w:val="24"/>
          <w:lang w:val="ru-RU"/>
        </w:rPr>
        <w:t>.</w:t>
      </w:r>
      <w:r w:rsidRPr="007A615B">
        <w:rPr>
          <w:rFonts w:ascii="Times New Roman" w:eastAsia="Times New Roman" w:hAnsi="Times New Roman" w:cs="Times New Roman"/>
          <w:iCs/>
          <w:sz w:val="24"/>
          <w:szCs w:val="24"/>
        </w:rPr>
        <w:t>C</w:t>
      </w:r>
      <w:r w:rsidRPr="007A615B">
        <w:rPr>
          <w:rFonts w:ascii="Times New Roman" w:eastAsia="Times New Roman" w:hAnsi="Times New Roman" w:cs="Times New Roman"/>
          <w:iCs/>
          <w:sz w:val="24"/>
          <w:szCs w:val="24"/>
          <w:lang w:val="ru-RU"/>
        </w:rPr>
        <w:t>. Биология в таблицах 6-11 классы. Справочное пособие. - М.: Дрофа, 2002;</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r w:rsidRPr="007A615B">
        <w:rPr>
          <w:rFonts w:ascii="Times New Roman" w:eastAsia="Times New Roman" w:hAnsi="Times New Roman" w:cs="Times New Roman"/>
          <w:iCs/>
          <w:sz w:val="24"/>
          <w:szCs w:val="24"/>
          <w:lang w:val="ru-RU"/>
        </w:rPr>
        <w:t>Пименов А.В., Пименова И.Н. Биология. Дидактические материалы к разделу «Общая био</w:t>
      </w:r>
      <w:r w:rsidRPr="007A615B">
        <w:rPr>
          <w:rFonts w:ascii="Times New Roman" w:eastAsia="Times New Roman" w:hAnsi="Times New Roman" w:cs="Times New Roman"/>
          <w:iCs/>
          <w:sz w:val="24"/>
          <w:szCs w:val="24"/>
          <w:lang w:val="ru-RU"/>
        </w:rPr>
        <w:softHyphen/>
        <w:t>логия». - М.: «Издательство НЦЭНАС», 2004;</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r w:rsidRPr="007A615B">
        <w:rPr>
          <w:rFonts w:ascii="Times New Roman" w:eastAsia="Times New Roman" w:hAnsi="Times New Roman" w:cs="Times New Roman"/>
          <w:iCs/>
          <w:sz w:val="24"/>
          <w:szCs w:val="24"/>
          <w:lang w:val="ru-RU"/>
        </w:rPr>
        <w:t xml:space="preserve">Реброва Л.В., Прохорова Е.В. Активные формы и методы обучения биологии.- </w:t>
      </w:r>
      <w:r w:rsidRPr="007A615B">
        <w:rPr>
          <w:rFonts w:ascii="Times New Roman" w:eastAsia="Times New Roman" w:hAnsi="Times New Roman" w:cs="Times New Roman"/>
          <w:iCs/>
          <w:sz w:val="24"/>
          <w:szCs w:val="24"/>
        </w:rPr>
        <w:t xml:space="preserve">М.: </w:t>
      </w:r>
      <w:proofErr w:type="spellStart"/>
      <w:r w:rsidRPr="007A615B">
        <w:rPr>
          <w:rFonts w:ascii="Times New Roman" w:eastAsia="Times New Roman" w:hAnsi="Times New Roman" w:cs="Times New Roman"/>
          <w:iCs/>
          <w:sz w:val="24"/>
          <w:szCs w:val="24"/>
        </w:rPr>
        <w:t>Просве</w:t>
      </w:r>
      <w:r w:rsidRPr="007A615B">
        <w:rPr>
          <w:rFonts w:ascii="Times New Roman" w:eastAsia="Times New Roman" w:hAnsi="Times New Roman" w:cs="Times New Roman"/>
          <w:iCs/>
          <w:sz w:val="24"/>
          <w:szCs w:val="24"/>
        </w:rPr>
        <w:softHyphen/>
        <w:t>щение</w:t>
      </w:r>
      <w:proofErr w:type="spellEnd"/>
      <w:r w:rsidRPr="007A615B">
        <w:rPr>
          <w:rFonts w:ascii="Times New Roman" w:eastAsia="Times New Roman" w:hAnsi="Times New Roman" w:cs="Times New Roman"/>
          <w:iCs/>
          <w:sz w:val="24"/>
          <w:szCs w:val="24"/>
        </w:rPr>
        <w:t>, 1997;</w:t>
      </w:r>
    </w:p>
    <w:p w:rsidR="007A615B" w:rsidRPr="007A615B" w:rsidRDefault="007A615B" w:rsidP="007A615B">
      <w:pPr>
        <w:pStyle w:val="af0"/>
        <w:numPr>
          <w:ilvl w:val="0"/>
          <w:numId w:val="1"/>
        </w:numPr>
        <w:spacing w:after="0" w:line="240" w:lineRule="auto"/>
        <w:ind w:left="120"/>
        <w:rPr>
          <w:rFonts w:ascii="Times New Roman" w:hAnsi="Times New Roman" w:cs="Times New Roman"/>
          <w:lang w:val="ru-RU"/>
        </w:rPr>
      </w:pPr>
      <w:r w:rsidRPr="007A615B">
        <w:rPr>
          <w:rFonts w:ascii="Times New Roman" w:eastAsia="Times New Roman" w:hAnsi="Times New Roman" w:cs="Times New Roman"/>
          <w:iCs/>
          <w:sz w:val="24"/>
          <w:szCs w:val="24"/>
          <w:lang w:val="ru-RU"/>
        </w:rPr>
        <w:t xml:space="preserve">Фросин В. Н., </w:t>
      </w:r>
      <w:proofErr w:type="spellStart"/>
      <w:r w:rsidRPr="007A615B">
        <w:rPr>
          <w:rFonts w:ascii="Times New Roman" w:eastAsia="Times New Roman" w:hAnsi="Times New Roman" w:cs="Times New Roman"/>
          <w:iCs/>
          <w:sz w:val="24"/>
          <w:szCs w:val="24"/>
          <w:lang w:val="ru-RU"/>
        </w:rPr>
        <w:t>Сивоглазов</w:t>
      </w:r>
      <w:proofErr w:type="spellEnd"/>
      <w:r w:rsidRPr="007A615B">
        <w:rPr>
          <w:rFonts w:ascii="Times New Roman" w:eastAsia="Times New Roman" w:hAnsi="Times New Roman" w:cs="Times New Roman"/>
          <w:iCs/>
          <w:sz w:val="24"/>
          <w:szCs w:val="24"/>
          <w:lang w:val="ru-RU"/>
        </w:rPr>
        <w:t xml:space="preserve"> В. И. Готовимся к единому государственному экзамену. Общая биология. - М.: Дрофа, 2004. - 216с;</w:t>
      </w:r>
    </w:p>
    <w:p w:rsidR="007A615B" w:rsidRPr="007A615B" w:rsidRDefault="007A615B" w:rsidP="007A615B">
      <w:pPr>
        <w:spacing w:after="0" w:line="240" w:lineRule="auto"/>
        <w:ind w:left="-240"/>
        <w:rPr>
          <w:rFonts w:ascii="Times New Roman" w:hAnsi="Times New Roman" w:cs="Times New Roman"/>
          <w:lang w:val="ru-RU"/>
        </w:rPr>
      </w:pPr>
    </w:p>
    <w:p w:rsidR="00056A87" w:rsidRPr="007A615B" w:rsidRDefault="00056A87" w:rsidP="007A615B">
      <w:pPr>
        <w:spacing w:after="0" w:line="240" w:lineRule="auto"/>
        <w:ind w:left="120"/>
        <w:rPr>
          <w:rFonts w:ascii="Times New Roman" w:hAnsi="Times New Roman" w:cs="Times New Roman"/>
          <w:lang w:val="ru-RU"/>
        </w:rPr>
      </w:pPr>
    </w:p>
    <w:p w:rsidR="005F22C1" w:rsidRDefault="00BF1A35" w:rsidP="00A340D5">
      <w:pPr>
        <w:spacing w:after="0" w:line="480" w:lineRule="auto"/>
        <w:ind w:left="120"/>
        <w:rPr>
          <w:rFonts w:ascii="Times New Roman" w:hAnsi="Times New Roman"/>
          <w:b/>
          <w:color w:val="000000"/>
          <w:sz w:val="28"/>
          <w:lang w:val="ru-RU"/>
        </w:rPr>
      </w:pPr>
      <w:r w:rsidRPr="00A340D5">
        <w:rPr>
          <w:rFonts w:ascii="Times New Roman" w:hAnsi="Times New Roman"/>
          <w:b/>
          <w:color w:val="000000"/>
          <w:sz w:val="28"/>
          <w:lang w:val="ru-RU"/>
        </w:rPr>
        <w:t xml:space="preserve">ЦИФРОВЫЕ ОБРАЗОВАТЕЛЬНЫЕ РЕСУРСЫ И РЕСУРСЫ СЕТИ </w:t>
      </w:r>
    </w:p>
    <w:p w:rsidR="005F22C1" w:rsidRPr="005F22C1" w:rsidRDefault="005F22C1" w:rsidP="005F22C1">
      <w:pPr>
        <w:spacing w:line="240" w:lineRule="auto"/>
        <w:rPr>
          <w:rFonts w:ascii="Times New Roman" w:hAnsi="Times New Roman" w:cs="Times New Roman"/>
          <w:b/>
          <w:bCs/>
          <w:lang w:val="ru-RU"/>
        </w:rPr>
      </w:pPr>
      <w:r w:rsidRPr="005F22C1">
        <w:rPr>
          <w:rFonts w:ascii="Times New Roman" w:hAnsi="Times New Roman" w:cs="Times New Roman"/>
          <w:lang w:val="ru-RU"/>
        </w:rPr>
        <w:t>Электронное издание 1С: Школа. Основы общей биология. 9 класс. Образовательный комплекс. Издательский центр «</w:t>
      </w:r>
      <w:proofErr w:type="spellStart"/>
      <w:r w:rsidRPr="005F22C1">
        <w:rPr>
          <w:rFonts w:ascii="Times New Roman" w:hAnsi="Times New Roman" w:cs="Times New Roman"/>
          <w:lang w:val="ru-RU"/>
        </w:rPr>
        <w:t>Вентана</w:t>
      </w:r>
      <w:proofErr w:type="spellEnd"/>
      <w:r w:rsidRPr="005F22C1">
        <w:rPr>
          <w:rFonts w:ascii="Times New Roman" w:hAnsi="Times New Roman" w:cs="Times New Roman"/>
          <w:lang w:val="ru-RU"/>
        </w:rPr>
        <w:t>-Граф», 2007</w:t>
      </w:r>
      <w:r w:rsidRPr="005F22C1">
        <w:rPr>
          <w:rFonts w:ascii="Times New Roman" w:hAnsi="Times New Roman" w:cs="Times New Roman"/>
          <w:b/>
          <w:bCs/>
          <w:lang w:val="ru-RU"/>
        </w:rPr>
        <w:t xml:space="preserve"> </w:t>
      </w:r>
    </w:p>
    <w:p w:rsidR="005F22C1" w:rsidRPr="005F22C1" w:rsidRDefault="005F22C1" w:rsidP="005F22C1">
      <w:pPr>
        <w:spacing w:line="240" w:lineRule="auto"/>
        <w:rPr>
          <w:rFonts w:ascii="Times New Roman" w:hAnsi="Times New Roman" w:cs="Times New Roman"/>
          <w:lang w:val="ru-RU"/>
        </w:rPr>
      </w:pPr>
      <w:r w:rsidRPr="005F22C1">
        <w:rPr>
          <w:rFonts w:ascii="Times New Roman" w:hAnsi="Times New Roman" w:cs="Times New Roman"/>
          <w:bCs/>
          <w:lang w:val="ru-RU"/>
        </w:rPr>
        <w:t xml:space="preserve">Биология 9 класс. Общие закономерности. Мультимедийное приложение к </w:t>
      </w:r>
      <w:r w:rsidRPr="005F22C1">
        <w:rPr>
          <w:rFonts w:ascii="Times New Roman" w:hAnsi="Times New Roman" w:cs="Times New Roman"/>
          <w:lang w:val="ru-RU"/>
        </w:rPr>
        <w:t>учеб</w:t>
      </w:r>
      <w:r w:rsidRPr="005F22C1">
        <w:rPr>
          <w:rFonts w:ascii="Times New Roman" w:hAnsi="Times New Roman" w:cs="Times New Roman"/>
          <w:bCs/>
          <w:lang w:val="ru-RU"/>
        </w:rPr>
        <w:t xml:space="preserve">нику </w:t>
      </w:r>
      <w:proofErr w:type="spellStart"/>
      <w:r w:rsidRPr="005F22C1">
        <w:rPr>
          <w:rFonts w:ascii="Times New Roman" w:hAnsi="Times New Roman" w:cs="Times New Roman"/>
          <w:bCs/>
          <w:lang w:val="ru-RU"/>
        </w:rPr>
        <w:t>Н.И.Сонина</w:t>
      </w:r>
      <w:proofErr w:type="spellEnd"/>
      <w:r w:rsidRPr="005F22C1">
        <w:rPr>
          <w:rFonts w:ascii="Times New Roman" w:hAnsi="Times New Roman" w:cs="Times New Roman"/>
          <w:bCs/>
          <w:lang w:val="ru-RU"/>
        </w:rPr>
        <w:t xml:space="preserve"> </w:t>
      </w:r>
      <w:r w:rsidRPr="005F22C1">
        <w:rPr>
          <w:rFonts w:ascii="Times New Roman" w:hAnsi="Times New Roman" w:cs="Times New Roman"/>
          <w:lang w:val="ru-RU"/>
        </w:rPr>
        <w:t xml:space="preserve">(электронное учебное издание), Дрофа, </w:t>
      </w:r>
      <w:proofErr w:type="spellStart"/>
      <w:r w:rsidRPr="005F22C1">
        <w:rPr>
          <w:rFonts w:ascii="Times New Roman" w:hAnsi="Times New Roman" w:cs="Times New Roman"/>
          <w:lang w:val="ru-RU"/>
        </w:rPr>
        <w:t>Физикон</w:t>
      </w:r>
      <w:proofErr w:type="spellEnd"/>
      <w:r w:rsidRPr="005F22C1">
        <w:rPr>
          <w:rFonts w:ascii="Times New Roman" w:hAnsi="Times New Roman" w:cs="Times New Roman"/>
          <w:lang w:val="ru-RU"/>
        </w:rPr>
        <w:t>, 2006</w:t>
      </w:r>
    </w:p>
    <w:p w:rsidR="005F22C1" w:rsidRPr="005F22C1" w:rsidRDefault="005F22C1" w:rsidP="005F22C1">
      <w:pPr>
        <w:spacing w:line="240" w:lineRule="auto"/>
        <w:rPr>
          <w:rFonts w:ascii="Times New Roman" w:hAnsi="Times New Roman" w:cs="Times New Roman"/>
          <w:lang w:val="ru-RU"/>
        </w:rPr>
      </w:pPr>
      <w:r w:rsidRPr="005F22C1">
        <w:rPr>
          <w:rFonts w:ascii="Times New Roman" w:hAnsi="Times New Roman" w:cs="Times New Roman"/>
          <w:lang w:val="ru-RU"/>
        </w:rPr>
        <w:t xml:space="preserve">Виртуальная школа Кирилла и </w:t>
      </w:r>
      <w:proofErr w:type="spellStart"/>
      <w:r w:rsidRPr="005F22C1">
        <w:rPr>
          <w:rFonts w:ascii="Times New Roman" w:hAnsi="Times New Roman" w:cs="Times New Roman"/>
          <w:lang w:val="ru-RU"/>
        </w:rPr>
        <w:t>Мефодия</w:t>
      </w:r>
      <w:proofErr w:type="spellEnd"/>
      <w:r w:rsidRPr="005F22C1">
        <w:rPr>
          <w:rFonts w:ascii="Times New Roman" w:hAnsi="Times New Roman" w:cs="Times New Roman"/>
          <w:lang w:val="ru-RU"/>
        </w:rPr>
        <w:t>. Уроки биологии 10 класс. 2004 .</w:t>
      </w:r>
    </w:p>
    <w:p w:rsidR="005F22C1" w:rsidRPr="005F22C1" w:rsidRDefault="005F22C1" w:rsidP="005F22C1">
      <w:pPr>
        <w:spacing w:line="240" w:lineRule="auto"/>
        <w:rPr>
          <w:rFonts w:ascii="Times New Roman" w:hAnsi="Times New Roman" w:cs="Times New Roman"/>
          <w:b/>
          <w:bCs/>
          <w:lang w:val="ru-RU"/>
        </w:rPr>
      </w:pPr>
      <w:r w:rsidRPr="005F22C1">
        <w:rPr>
          <w:rFonts w:ascii="Times New Roman" w:hAnsi="Times New Roman" w:cs="Times New Roman"/>
          <w:lang w:val="ru-RU"/>
        </w:rPr>
        <w:t>Электронное издание 1С: Школа. Экология 10-11 к.  Образовательный комплекс. Издательский центр «</w:t>
      </w:r>
      <w:proofErr w:type="spellStart"/>
      <w:r w:rsidRPr="005F22C1">
        <w:rPr>
          <w:rFonts w:ascii="Times New Roman" w:hAnsi="Times New Roman" w:cs="Times New Roman"/>
          <w:lang w:val="ru-RU"/>
        </w:rPr>
        <w:t>Вентана</w:t>
      </w:r>
      <w:proofErr w:type="spellEnd"/>
      <w:r w:rsidRPr="005F22C1">
        <w:rPr>
          <w:rFonts w:ascii="Times New Roman" w:hAnsi="Times New Roman" w:cs="Times New Roman"/>
          <w:lang w:val="ru-RU"/>
        </w:rPr>
        <w:t>-Граф», 2007</w:t>
      </w:r>
      <w:r w:rsidRPr="005F22C1">
        <w:rPr>
          <w:rFonts w:ascii="Times New Roman" w:hAnsi="Times New Roman" w:cs="Times New Roman"/>
          <w:b/>
          <w:bCs/>
          <w:lang w:val="ru-RU"/>
        </w:rPr>
        <w:t xml:space="preserve"> </w:t>
      </w:r>
    </w:p>
    <w:p w:rsidR="005F22C1" w:rsidRPr="005F22C1" w:rsidRDefault="005F22C1" w:rsidP="005F22C1">
      <w:pPr>
        <w:spacing w:line="240" w:lineRule="auto"/>
        <w:rPr>
          <w:rFonts w:ascii="Times New Roman" w:hAnsi="Times New Roman" w:cs="Times New Roman"/>
          <w:b/>
          <w:bCs/>
          <w:lang w:val="ru-RU"/>
        </w:rPr>
      </w:pPr>
      <w:r w:rsidRPr="005F22C1">
        <w:rPr>
          <w:rFonts w:ascii="Times New Roman" w:hAnsi="Times New Roman" w:cs="Times New Roman"/>
          <w:lang w:val="ru-RU"/>
        </w:rPr>
        <w:t>Электронное издание 1С: Школа. Подготовка ЕГЭ. Образовательный комплекс. Издательский центр «</w:t>
      </w:r>
      <w:proofErr w:type="spellStart"/>
      <w:r w:rsidRPr="005F22C1">
        <w:rPr>
          <w:rFonts w:ascii="Times New Roman" w:hAnsi="Times New Roman" w:cs="Times New Roman"/>
          <w:lang w:val="ru-RU"/>
        </w:rPr>
        <w:t>Вентана</w:t>
      </w:r>
      <w:proofErr w:type="spellEnd"/>
      <w:r w:rsidRPr="005F22C1">
        <w:rPr>
          <w:rFonts w:ascii="Times New Roman" w:hAnsi="Times New Roman" w:cs="Times New Roman"/>
          <w:lang w:val="ru-RU"/>
        </w:rPr>
        <w:t>-Граф», 2007</w:t>
      </w:r>
      <w:r w:rsidRPr="005F22C1">
        <w:rPr>
          <w:rFonts w:ascii="Times New Roman" w:hAnsi="Times New Roman" w:cs="Times New Roman"/>
          <w:b/>
          <w:bCs/>
          <w:lang w:val="ru-RU"/>
        </w:rPr>
        <w:t xml:space="preserve"> </w:t>
      </w:r>
    </w:p>
    <w:p w:rsidR="005F22C1" w:rsidRPr="00833B54" w:rsidRDefault="005F22C1" w:rsidP="005F22C1">
      <w:pPr>
        <w:spacing w:line="240" w:lineRule="auto"/>
        <w:rPr>
          <w:rFonts w:ascii="Times New Roman" w:eastAsia="Times New Roman" w:hAnsi="Times New Roman"/>
          <w:b/>
          <w:bCs/>
          <w:sz w:val="24"/>
          <w:szCs w:val="24"/>
          <w:lang w:val="ru-RU"/>
        </w:rPr>
      </w:pPr>
      <w:r w:rsidRPr="005F22C1">
        <w:rPr>
          <w:rFonts w:ascii="Times New Roman" w:hAnsi="Times New Roman" w:cs="Times New Roman"/>
          <w:lang w:val="ru-RU"/>
        </w:rPr>
        <w:t xml:space="preserve">Виртуальная школа Кирилла и </w:t>
      </w:r>
      <w:proofErr w:type="spellStart"/>
      <w:r w:rsidRPr="005F22C1">
        <w:rPr>
          <w:rFonts w:ascii="Times New Roman" w:hAnsi="Times New Roman" w:cs="Times New Roman"/>
          <w:lang w:val="ru-RU"/>
        </w:rPr>
        <w:t>Мефодия</w:t>
      </w:r>
      <w:proofErr w:type="spellEnd"/>
      <w:r w:rsidRPr="005F22C1">
        <w:rPr>
          <w:rFonts w:ascii="Times New Roman" w:hAnsi="Times New Roman" w:cs="Times New Roman"/>
          <w:lang w:val="ru-RU"/>
        </w:rPr>
        <w:t xml:space="preserve">. </w:t>
      </w:r>
      <w:r w:rsidRPr="00833B54">
        <w:rPr>
          <w:rFonts w:ascii="Times New Roman" w:hAnsi="Times New Roman" w:cs="Times New Roman"/>
          <w:lang w:val="ru-RU"/>
        </w:rPr>
        <w:t>Уроки биологии 11 класс. 2004 .</w:t>
      </w:r>
    </w:p>
    <w:p w:rsidR="005F22C1" w:rsidRDefault="00BF1A35" w:rsidP="005F22C1">
      <w:pPr>
        <w:spacing w:after="0" w:line="480" w:lineRule="auto"/>
        <w:ind w:left="120"/>
        <w:rPr>
          <w:rFonts w:ascii="Times New Roman" w:hAnsi="Times New Roman"/>
          <w:b/>
          <w:color w:val="000000"/>
          <w:sz w:val="28"/>
          <w:lang w:val="ru-RU"/>
        </w:rPr>
      </w:pPr>
      <w:r w:rsidRPr="00A340D5">
        <w:rPr>
          <w:rFonts w:ascii="Times New Roman" w:hAnsi="Times New Roman"/>
          <w:b/>
          <w:color w:val="000000"/>
          <w:sz w:val="28"/>
          <w:lang w:val="ru-RU"/>
        </w:rPr>
        <w:lastRenderedPageBreak/>
        <w:t>ИНТЕРНЕТ</w:t>
      </w:r>
      <w:bookmarkEnd w:id="9"/>
    </w:p>
    <w:p w:rsidR="00833B54" w:rsidRPr="00833B54" w:rsidRDefault="004A75BC" w:rsidP="00833B54">
      <w:pPr>
        <w:spacing w:line="240" w:lineRule="auto"/>
        <w:ind w:left="567"/>
        <w:jc w:val="both"/>
        <w:rPr>
          <w:rFonts w:ascii="Times New Roman" w:hAnsi="Times New Roman" w:cs="Times New Roman"/>
          <w:sz w:val="28"/>
          <w:szCs w:val="24"/>
          <w:lang w:val="ru-RU" w:eastAsia="ru-RU"/>
        </w:rPr>
      </w:pPr>
      <w:hyperlink r:id="rId78" w:history="1">
        <w:r w:rsidR="00833B54" w:rsidRPr="00833B54">
          <w:rPr>
            <w:rStyle w:val="ab"/>
            <w:rFonts w:ascii="Times New Roman" w:hAnsi="Times New Roman" w:cs="Times New Roman"/>
            <w:sz w:val="24"/>
            <w:szCs w:val="24"/>
            <w:lang w:eastAsia="ru-RU"/>
          </w:rPr>
          <w:t>www</w:t>
        </w:r>
        <w:r w:rsidR="00833B54" w:rsidRPr="00833B54">
          <w:rPr>
            <w:rStyle w:val="ab"/>
            <w:rFonts w:ascii="Times New Roman" w:hAnsi="Times New Roman" w:cs="Times New Roman"/>
            <w:sz w:val="24"/>
            <w:szCs w:val="24"/>
            <w:lang w:val="ru-RU" w:eastAsia="ru-RU"/>
          </w:rPr>
          <w:t>.</w:t>
        </w:r>
        <w:r w:rsidR="00833B54" w:rsidRPr="00833B54">
          <w:rPr>
            <w:rStyle w:val="ab"/>
            <w:rFonts w:ascii="Times New Roman" w:hAnsi="Times New Roman" w:cs="Times New Roman"/>
            <w:sz w:val="24"/>
            <w:szCs w:val="24"/>
            <w:lang w:eastAsia="ru-RU"/>
          </w:rPr>
          <w:t>bio</w:t>
        </w:r>
        <w:r w:rsidR="00833B54" w:rsidRPr="00833B54">
          <w:rPr>
            <w:rStyle w:val="ab"/>
            <w:rFonts w:ascii="Times New Roman" w:hAnsi="Times New Roman" w:cs="Times New Roman"/>
            <w:sz w:val="24"/>
            <w:szCs w:val="24"/>
            <w:lang w:val="ru-RU" w:eastAsia="ru-RU"/>
          </w:rPr>
          <w:t>.1</w:t>
        </w:r>
        <w:proofErr w:type="spellStart"/>
        <w:r w:rsidR="00833B54" w:rsidRPr="00833B54">
          <w:rPr>
            <w:rStyle w:val="ab"/>
            <w:rFonts w:ascii="Times New Roman" w:hAnsi="Times New Roman" w:cs="Times New Roman"/>
            <w:sz w:val="24"/>
            <w:szCs w:val="24"/>
            <w:lang w:eastAsia="ru-RU"/>
          </w:rPr>
          <w:t>september</w:t>
        </w:r>
        <w:proofErr w:type="spellEnd"/>
        <w:r w:rsidR="00833B54" w:rsidRPr="00833B54">
          <w:rPr>
            <w:rStyle w:val="ab"/>
            <w:rFonts w:ascii="Times New Roman" w:hAnsi="Times New Roman" w:cs="Times New Roman"/>
            <w:sz w:val="24"/>
            <w:szCs w:val="24"/>
            <w:lang w:val="ru-RU" w:eastAsia="ru-RU"/>
          </w:rPr>
          <w:t>.</w:t>
        </w:r>
        <w:proofErr w:type="spellStart"/>
        <w:r w:rsidR="00833B54" w:rsidRPr="00833B54">
          <w:rPr>
            <w:rStyle w:val="ab"/>
            <w:rFonts w:ascii="Times New Roman" w:hAnsi="Times New Roman" w:cs="Times New Roman"/>
            <w:sz w:val="24"/>
            <w:szCs w:val="24"/>
            <w:lang w:eastAsia="ru-RU"/>
          </w:rPr>
          <w:t>ru</w:t>
        </w:r>
        <w:proofErr w:type="spellEnd"/>
      </w:hyperlink>
    </w:p>
    <w:p w:rsidR="00833B54" w:rsidRPr="00833B54" w:rsidRDefault="004A75BC" w:rsidP="00833B54">
      <w:pPr>
        <w:spacing w:line="240" w:lineRule="auto"/>
        <w:ind w:left="567"/>
        <w:jc w:val="both"/>
        <w:rPr>
          <w:rFonts w:ascii="Times New Roman" w:hAnsi="Times New Roman" w:cs="Times New Roman"/>
          <w:sz w:val="24"/>
          <w:szCs w:val="24"/>
          <w:lang w:val="ru-RU" w:eastAsia="ru-RU"/>
        </w:rPr>
      </w:pPr>
      <w:hyperlink r:id="rId79" w:history="1">
        <w:r w:rsidR="00833B54" w:rsidRPr="00833B54">
          <w:rPr>
            <w:rStyle w:val="ab"/>
            <w:rFonts w:ascii="Times New Roman" w:hAnsi="Times New Roman" w:cs="Times New Roman"/>
            <w:color w:val="0000FF"/>
            <w:sz w:val="24"/>
            <w:szCs w:val="24"/>
            <w:lang w:eastAsia="ru-RU"/>
          </w:rPr>
          <w:t>www</w:t>
        </w:r>
        <w:r w:rsidR="00833B54" w:rsidRPr="00833B54">
          <w:rPr>
            <w:rStyle w:val="ab"/>
            <w:rFonts w:ascii="Times New Roman" w:hAnsi="Times New Roman" w:cs="Times New Roman"/>
            <w:color w:val="0000FF"/>
            <w:sz w:val="24"/>
            <w:szCs w:val="24"/>
            <w:lang w:val="ru-RU" w:eastAsia="ru-RU"/>
          </w:rPr>
          <w:t>.</w:t>
        </w:r>
        <w:proofErr w:type="spellStart"/>
        <w:r w:rsidR="00833B54" w:rsidRPr="00833B54">
          <w:rPr>
            <w:rStyle w:val="ab"/>
            <w:rFonts w:ascii="Times New Roman" w:hAnsi="Times New Roman" w:cs="Times New Roman"/>
            <w:color w:val="0000FF"/>
            <w:sz w:val="24"/>
            <w:szCs w:val="24"/>
            <w:lang w:eastAsia="ru-RU"/>
          </w:rPr>
          <w:t>edios</w:t>
        </w:r>
        <w:proofErr w:type="spellEnd"/>
        <w:r w:rsidR="00833B54" w:rsidRPr="00833B54">
          <w:rPr>
            <w:rStyle w:val="ab"/>
            <w:rFonts w:ascii="Times New Roman" w:hAnsi="Times New Roman" w:cs="Times New Roman"/>
            <w:color w:val="0000FF"/>
            <w:sz w:val="24"/>
            <w:szCs w:val="24"/>
            <w:lang w:val="ru-RU" w:eastAsia="ru-RU"/>
          </w:rPr>
          <w:t>.</w:t>
        </w:r>
        <w:proofErr w:type="spellStart"/>
        <w:r w:rsidR="00833B54" w:rsidRPr="00833B54">
          <w:rPr>
            <w:rStyle w:val="ab"/>
            <w:rFonts w:ascii="Times New Roman" w:hAnsi="Times New Roman" w:cs="Times New Roman"/>
            <w:color w:val="0000FF"/>
            <w:sz w:val="24"/>
            <w:szCs w:val="24"/>
            <w:lang w:eastAsia="ru-RU"/>
          </w:rPr>
          <w:t>ru</w:t>
        </w:r>
        <w:proofErr w:type="spellEnd"/>
      </w:hyperlink>
    </w:p>
    <w:p w:rsidR="00833B54" w:rsidRPr="00833B54" w:rsidRDefault="00833B54" w:rsidP="00833B54">
      <w:pPr>
        <w:shd w:val="clear" w:color="auto" w:fill="FFFFFF"/>
        <w:spacing w:after="150" w:line="240" w:lineRule="auto"/>
        <w:rPr>
          <w:rFonts w:ascii="Times New Roman" w:hAnsi="Times New Roman" w:cs="Times New Roman"/>
          <w:color w:val="000000"/>
          <w:sz w:val="24"/>
          <w:szCs w:val="24"/>
          <w:lang w:val="ru-RU" w:eastAsia="ru-RU"/>
        </w:rPr>
      </w:pPr>
      <w:r w:rsidRPr="00833B54">
        <w:rPr>
          <w:rFonts w:ascii="Times New Roman" w:hAnsi="Times New Roman" w:cs="Times New Roman"/>
          <w:color w:val="000000"/>
          <w:sz w:val="24"/>
          <w:szCs w:val="24"/>
          <w:lang w:val="ru-RU" w:eastAsia="ru-RU"/>
        </w:rPr>
        <w:t xml:space="preserve">         -</w:t>
      </w:r>
      <w:r w:rsidRPr="00833B54">
        <w:rPr>
          <w:rFonts w:ascii="Times New Roman" w:hAnsi="Times New Roman" w:cs="Times New Roman"/>
          <w:color w:val="000000"/>
          <w:sz w:val="24"/>
          <w:szCs w:val="24"/>
          <w:lang w:eastAsia="ru-RU"/>
        </w:rPr>
        <w:t>https</w:t>
      </w:r>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edsoo</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ru</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Primernie</w:t>
      </w:r>
      <w:proofErr w:type="spellEnd"/>
      <w:r w:rsidRPr="00833B54">
        <w:rPr>
          <w:rFonts w:ascii="Times New Roman" w:hAnsi="Times New Roman" w:cs="Times New Roman"/>
          <w:color w:val="000000"/>
          <w:sz w:val="24"/>
          <w:szCs w:val="24"/>
          <w:lang w:val="ru-RU" w:eastAsia="ru-RU"/>
        </w:rPr>
        <w:t>_</w:t>
      </w:r>
      <w:proofErr w:type="spellStart"/>
      <w:r w:rsidRPr="00833B54">
        <w:rPr>
          <w:rFonts w:ascii="Times New Roman" w:hAnsi="Times New Roman" w:cs="Times New Roman"/>
          <w:color w:val="000000"/>
          <w:sz w:val="24"/>
          <w:szCs w:val="24"/>
          <w:lang w:eastAsia="ru-RU"/>
        </w:rPr>
        <w:t>rabochie</w:t>
      </w:r>
      <w:proofErr w:type="spellEnd"/>
      <w:r w:rsidRPr="00833B54">
        <w:rPr>
          <w:rFonts w:ascii="Times New Roman" w:hAnsi="Times New Roman" w:cs="Times New Roman"/>
          <w:color w:val="000000"/>
          <w:sz w:val="24"/>
          <w:szCs w:val="24"/>
          <w:lang w:val="ru-RU" w:eastAsia="ru-RU"/>
        </w:rPr>
        <w:t>_</w:t>
      </w:r>
      <w:proofErr w:type="spellStart"/>
      <w:r w:rsidRPr="00833B54">
        <w:rPr>
          <w:rFonts w:ascii="Times New Roman" w:hAnsi="Times New Roman" w:cs="Times New Roman"/>
          <w:color w:val="000000"/>
          <w:sz w:val="24"/>
          <w:szCs w:val="24"/>
          <w:lang w:eastAsia="ru-RU"/>
        </w:rPr>
        <w:t>progra</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htm</w:t>
      </w:r>
      <w:proofErr w:type="spellEnd"/>
      <w:r w:rsidRPr="00833B54">
        <w:rPr>
          <w:rFonts w:ascii="Times New Roman" w:hAnsi="Times New Roman" w:cs="Times New Roman"/>
          <w:color w:val="000000"/>
          <w:sz w:val="24"/>
          <w:szCs w:val="24"/>
          <w:lang w:val="ru-RU" w:eastAsia="ru-RU"/>
        </w:rPr>
        <w:t xml:space="preserve"> Российская электронная школа -  </w:t>
      </w:r>
    </w:p>
    <w:p w:rsidR="00833B54" w:rsidRPr="00833B54" w:rsidRDefault="00833B54" w:rsidP="00833B54">
      <w:pPr>
        <w:shd w:val="clear" w:color="auto" w:fill="FFFFFF"/>
        <w:spacing w:after="150" w:line="240" w:lineRule="auto"/>
        <w:rPr>
          <w:rFonts w:ascii="Times New Roman" w:hAnsi="Times New Roman" w:cs="Times New Roman"/>
          <w:color w:val="000000"/>
          <w:sz w:val="24"/>
          <w:szCs w:val="24"/>
          <w:lang w:val="ru-RU" w:eastAsia="ru-RU"/>
        </w:rPr>
      </w:pPr>
      <w:proofErr w:type="spellStart"/>
      <w:r w:rsidRPr="00833B54">
        <w:rPr>
          <w:rFonts w:ascii="Times New Roman" w:hAnsi="Times New Roman" w:cs="Times New Roman"/>
          <w:color w:val="000000"/>
          <w:sz w:val="24"/>
          <w:szCs w:val="24"/>
          <w:lang w:eastAsia="ru-RU"/>
        </w:rPr>
        <w:t>ttps</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resh</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edu</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ru</w:t>
      </w:r>
      <w:proofErr w:type="spellEnd"/>
    </w:p>
    <w:p w:rsidR="00833B54" w:rsidRPr="00833B54" w:rsidRDefault="00833B54" w:rsidP="00833B54">
      <w:pPr>
        <w:shd w:val="clear" w:color="auto" w:fill="FFFFFF"/>
        <w:spacing w:after="150" w:line="240" w:lineRule="auto"/>
        <w:rPr>
          <w:rFonts w:ascii="Times New Roman" w:hAnsi="Times New Roman" w:cs="Times New Roman"/>
          <w:color w:val="000000"/>
          <w:sz w:val="24"/>
          <w:szCs w:val="24"/>
          <w:lang w:val="ru-RU" w:eastAsia="ru-RU"/>
        </w:rPr>
      </w:pPr>
      <w:r w:rsidRPr="00833B54">
        <w:rPr>
          <w:rFonts w:ascii="Times New Roman" w:hAnsi="Times New Roman" w:cs="Times New Roman"/>
          <w:color w:val="000000"/>
          <w:sz w:val="24"/>
          <w:szCs w:val="24"/>
          <w:lang w:val="ru-RU" w:eastAsia="ru-RU"/>
        </w:rPr>
        <w:t xml:space="preserve">Единая коллекция цифровых образовательных ресурсов - </w:t>
      </w:r>
      <w:r w:rsidRPr="00833B54">
        <w:rPr>
          <w:rFonts w:ascii="Times New Roman" w:hAnsi="Times New Roman" w:cs="Times New Roman"/>
          <w:color w:val="000000"/>
          <w:sz w:val="24"/>
          <w:szCs w:val="24"/>
          <w:lang w:eastAsia="ru-RU"/>
        </w:rPr>
        <w:t>http</w:t>
      </w:r>
      <w:r w:rsidRPr="00833B54">
        <w:rPr>
          <w:rFonts w:ascii="Times New Roman" w:hAnsi="Times New Roman" w:cs="Times New Roman"/>
          <w:color w:val="000000"/>
          <w:sz w:val="24"/>
          <w:szCs w:val="24"/>
          <w:lang w:val="ru-RU" w:eastAsia="ru-RU"/>
        </w:rPr>
        <w:t>://</w:t>
      </w:r>
      <w:r w:rsidRPr="00833B54">
        <w:rPr>
          <w:rFonts w:ascii="Times New Roman" w:hAnsi="Times New Roman" w:cs="Times New Roman"/>
          <w:color w:val="000000"/>
          <w:sz w:val="24"/>
          <w:szCs w:val="24"/>
          <w:lang w:eastAsia="ru-RU"/>
        </w:rPr>
        <w:t>school</w:t>
      </w:r>
      <w:r w:rsidRPr="00833B54">
        <w:rPr>
          <w:rFonts w:ascii="Times New Roman" w:hAnsi="Times New Roman" w:cs="Times New Roman"/>
          <w:color w:val="000000"/>
          <w:sz w:val="24"/>
          <w:szCs w:val="24"/>
          <w:lang w:val="ru-RU" w:eastAsia="ru-RU"/>
        </w:rPr>
        <w:t>-</w:t>
      </w:r>
      <w:r w:rsidRPr="00833B54">
        <w:rPr>
          <w:rFonts w:ascii="Times New Roman" w:hAnsi="Times New Roman" w:cs="Times New Roman"/>
          <w:color w:val="000000"/>
          <w:sz w:val="24"/>
          <w:szCs w:val="24"/>
          <w:lang w:eastAsia="ru-RU"/>
        </w:rPr>
        <w:t>collection</w:t>
      </w:r>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edu</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ru</w:t>
      </w:r>
      <w:proofErr w:type="spellEnd"/>
      <w:r w:rsidRPr="00833B54">
        <w:rPr>
          <w:rFonts w:ascii="Times New Roman" w:hAnsi="Times New Roman" w:cs="Times New Roman"/>
          <w:color w:val="000000"/>
          <w:sz w:val="24"/>
          <w:szCs w:val="24"/>
          <w:lang w:val="ru-RU" w:eastAsia="ru-RU"/>
        </w:rPr>
        <w:t>/</w:t>
      </w:r>
      <w:r w:rsidRPr="00833B54">
        <w:rPr>
          <w:rFonts w:ascii="Times New Roman" w:hAnsi="Times New Roman" w:cs="Times New Roman"/>
          <w:color w:val="000000"/>
          <w:sz w:val="24"/>
          <w:szCs w:val="24"/>
          <w:lang w:eastAsia="ru-RU"/>
        </w:rPr>
        <w:t>catalog</w:t>
      </w:r>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rubr</w:t>
      </w:r>
      <w:proofErr w:type="spellEnd"/>
      <w:r w:rsidRPr="00833B54">
        <w:rPr>
          <w:rFonts w:ascii="Times New Roman" w:hAnsi="Times New Roman" w:cs="Times New Roman"/>
          <w:color w:val="000000"/>
          <w:sz w:val="24"/>
          <w:szCs w:val="24"/>
          <w:lang w:val="ru-RU" w:eastAsia="ru-RU"/>
        </w:rPr>
        <w:t>/</w:t>
      </w:r>
    </w:p>
    <w:p w:rsidR="00833B54" w:rsidRPr="00833B54" w:rsidRDefault="00833B54" w:rsidP="00833B54">
      <w:pPr>
        <w:spacing w:line="240" w:lineRule="auto"/>
        <w:rPr>
          <w:rFonts w:ascii="Times New Roman" w:hAnsi="Times New Roman" w:cs="Times New Roman"/>
          <w:lang w:val="ru-RU"/>
        </w:rPr>
      </w:pPr>
      <w:r w:rsidRPr="00833B54">
        <w:rPr>
          <w:rFonts w:ascii="Times New Roman" w:hAnsi="Times New Roman" w:cs="Times New Roman"/>
          <w:color w:val="000000"/>
          <w:sz w:val="24"/>
          <w:szCs w:val="24"/>
          <w:lang w:val="ru-RU" w:eastAsia="ru-RU"/>
        </w:rPr>
        <w:t xml:space="preserve">Методические </w:t>
      </w:r>
      <w:proofErr w:type="spellStart"/>
      <w:r w:rsidRPr="00833B54">
        <w:rPr>
          <w:rFonts w:ascii="Times New Roman" w:hAnsi="Times New Roman" w:cs="Times New Roman"/>
          <w:color w:val="000000"/>
          <w:sz w:val="24"/>
          <w:szCs w:val="24"/>
          <w:lang w:val="ru-RU" w:eastAsia="ru-RU"/>
        </w:rPr>
        <w:t>видеоуроки</w:t>
      </w:r>
      <w:proofErr w:type="spellEnd"/>
      <w:r w:rsidRPr="00833B54">
        <w:rPr>
          <w:rFonts w:ascii="Times New Roman" w:hAnsi="Times New Roman" w:cs="Times New Roman"/>
          <w:color w:val="000000"/>
          <w:sz w:val="24"/>
          <w:szCs w:val="24"/>
          <w:lang w:val="ru-RU" w:eastAsia="ru-RU"/>
        </w:rPr>
        <w:t xml:space="preserve"> - </w:t>
      </w:r>
      <w:r w:rsidRPr="00833B54">
        <w:rPr>
          <w:rFonts w:ascii="Times New Roman" w:hAnsi="Times New Roman" w:cs="Times New Roman"/>
          <w:color w:val="000000"/>
          <w:sz w:val="24"/>
          <w:szCs w:val="24"/>
          <w:lang w:eastAsia="ru-RU"/>
        </w:rPr>
        <w:t>https</w:t>
      </w:r>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edsoo</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ru</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Metodicheskie</w:t>
      </w:r>
      <w:proofErr w:type="spellEnd"/>
      <w:r w:rsidRPr="00833B54">
        <w:rPr>
          <w:rFonts w:ascii="Times New Roman" w:hAnsi="Times New Roman" w:cs="Times New Roman"/>
          <w:color w:val="000000"/>
          <w:sz w:val="24"/>
          <w:szCs w:val="24"/>
          <w:lang w:val="ru-RU" w:eastAsia="ru-RU"/>
        </w:rPr>
        <w:t>_</w:t>
      </w:r>
      <w:proofErr w:type="spellStart"/>
      <w:r w:rsidRPr="00833B54">
        <w:rPr>
          <w:rFonts w:ascii="Times New Roman" w:hAnsi="Times New Roman" w:cs="Times New Roman"/>
          <w:color w:val="000000"/>
          <w:sz w:val="24"/>
          <w:szCs w:val="24"/>
          <w:lang w:eastAsia="ru-RU"/>
        </w:rPr>
        <w:t>videouroki</w:t>
      </w:r>
      <w:proofErr w:type="spellEnd"/>
      <w:r w:rsidRPr="00833B54">
        <w:rPr>
          <w:rFonts w:ascii="Times New Roman" w:hAnsi="Times New Roman" w:cs="Times New Roman"/>
          <w:color w:val="000000"/>
          <w:sz w:val="24"/>
          <w:szCs w:val="24"/>
          <w:lang w:val="ru-RU" w:eastAsia="ru-RU"/>
        </w:rPr>
        <w:t>.</w:t>
      </w:r>
      <w:proofErr w:type="spellStart"/>
      <w:r w:rsidRPr="00833B54">
        <w:rPr>
          <w:rFonts w:ascii="Times New Roman" w:hAnsi="Times New Roman" w:cs="Times New Roman"/>
          <w:color w:val="000000"/>
          <w:sz w:val="24"/>
          <w:szCs w:val="24"/>
          <w:lang w:eastAsia="ru-RU"/>
        </w:rPr>
        <w:t>htm</w:t>
      </w:r>
      <w:proofErr w:type="spellEnd"/>
      <w:r w:rsidRPr="00833B54">
        <w:rPr>
          <w:rFonts w:ascii="Times New Roman" w:hAnsi="Times New Roman" w:cs="Times New Roman"/>
          <w:color w:val="000000"/>
          <w:sz w:val="24"/>
          <w:szCs w:val="24"/>
          <w:lang w:val="ru-RU" w:eastAsia="ru-RU"/>
        </w:rPr>
        <w:t xml:space="preserve"> </w:t>
      </w:r>
      <w:hyperlink r:id="rId80" w:history="1">
        <w:r w:rsidRPr="00833B54">
          <w:rPr>
            <w:rStyle w:val="ab"/>
            <w:rFonts w:ascii="Times New Roman" w:hAnsi="Times New Roman" w:cs="Times New Roman"/>
            <w:color w:val="0000FF"/>
            <w:sz w:val="24"/>
            <w:szCs w:val="24"/>
            <w:lang w:eastAsia="ru-RU"/>
          </w:rPr>
          <w:t>https</w:t>
        </w:r>
        <w:r w:rsidRPr="00833B54">
          <w:rPr>
            <w:rStyle w:val="ab"/>
            <w:rFonts w:ascii="Times New Roman" w:hAnsi="Times New Roman" w:cs="Times New Roman"/>
            <w:color w:val="0000FF"/>
            <w:sz w:val="24"/>
            <w:szCs w:val="24"/>
            <w:lang w:val="ru-RU" w:eastAsia="ru-RU"/>
          </w:rPr>
          <w:t>://</w:t>
        </w:r>
        <w:r w:rsidRPr="00833B54">
          <w:rPr>
            <w:rStyle w:val="ab"/>
            <w:rFonts w:ascii="Times New Roman" w:hAnsi="Times New Roman" w:cs="Times New Roman"/>
            <w:color w:val="0000FF"/>
            <w:sz w:val="24"/>
            <w:szCs w:val="24"/>
            <w:lang w:eastAsia="ru-RU"/>
          </w:rPr>
          <w:t>www</w:t>
        </w:r>
        <w:r w:rsidRPr="00833B54">
          <w:rPr>
            <w:rStyle w:val="ab"/>
            <w:rFonts w:ascii="Times New Roman" w:hAnsi="Times New Roman" w:cs="Times New Roman"/>
            <w:color w:val="0000FF"/>
            <w:sz w:val="24"/>
            <w:szCs w:val="24"/>
            <w:lang w:val="ru-RU" w:eastAsia="ru-RU"/>
          </w:rPr>
          <w:t>.</w:t>
        </w:r>
        <w:proofErr w:type="spellStart"/>
        <w:r w:rsidRPr="00833B54">
          <w:rPr>
            <w:rStyle w:val="ab"/>
            <w:rFonts w:ascii="Times New Roman" w:hAnsi="Times New Roman" w:cs="Times New Roman"/>
            <w:color w:val="0000FF"/>
            <w:sz w:val="24"/>
            <w:szCs w:val="24"/>
            <w:lang w:eastAsia="ru-RU"/>
          </w:rPr>
          <w:t>uchportal</w:t>
        </w:r>
        <w:proofErr w:type="spellEnd"/>
        <w:r w:rsidRPr="00833B54">
          <w:rPr>
            <w:rStyle w:val="ab"/>
            <w:rFonts w:ascii="Times New Roman" w:hAnsi="Times New Roman" w:cs="Times New Roman"/>
            <w:color w:val="0000FF"/>
            <w:sz w:val="24"/>
            <w:szCs w:val="24"/>
            <w:lang w:val="ru-RU" w:eastAsia="ru-RU"/>
          </w:rPr>
          <w:t>.</w:t>
        </w:r>
        <w:proofErr w:type="spellStart"/>
        <w:r w:rsidRPr="00833B54">
          <w:rPr>
            <w:rStyle w:val="ab"/>
            <w:rFonts w:ascii="Times New Roman" w:hAnsi="Times New Roman" w:cs="Times New Roman"/>
            <w:color w:val="0000FF"/>
            <w:sz w:val="24"/>
            <w:szCs w:val="24"/>
            <w:lang w:eastAsia="ru-RU"/>
          </w:rPr>
          <w:t>ru</w:t>
        </w:r>
        <w:proofErr w:type="spellEnd"/>
        <w:r w:rsidRPr="00833B54">
          <w:rPr>
            <w:rStyle w:val="ab"/>
            <w:rFonts w:ascii="Times New Roman" w:hAnsi="Times New Roman" w:cs="Times New Roman"/>
            <w:color w:val="0000FF"/>
            <w:sz w:val="24"/>
            <w:szCs w:val="24"/>
            <w:lang w:val="ru-RU" w:eastAsia="ru-RU"/>
          </w:rPr>
          <w:t>/</w:t>
        </w:r>
        <w:r w:rsidRPr="00833B54">
          <w:rPr>
            <w:rStyle w:val="ab"/>
            <w:rFonts w:ascii="Times New Roman" w:hAnsi="Times New Roman" w:cs="Times New Roman"/>
            <w:color w:val="0000FF"/>
            <w:sz w:val="24"/>
            <w:szCs w:val="24"/>
            <w:lang w:eastAsia="ru-RU"/>
          </w:rPr>
          <w:t>load</w:t>
        </w:r>
        <w:r w:rsidRPr="00833B54">
          <w:rPr>
            <w:rStyle w:val="ab"/>
            <w:rFonts w:ascii="Times New Roman" w:hAnsi="Times New Roman" w:cs="Times New Roman"/>
            <w:color w:val="0000FF"/>
            <w:sz w:val="24"/>
            <w:szCs w:val="24"/>
            <w:lang w:val="ru-RU" w:eastAsia="ru-RU"/>
          </w:rPr>
          <w:t>/75</w:t>
        </w:r>
      </w:hyperlink>
    </w:p>
    <w:p w:rsidR="00833B54" w:rsidRPr="00833B54" w:rsidRDefault="004A75BC" w:rsidP="00833B54">
      <w:pPr>
        <w:spacing w:line="240" w:lineRule="auto"/>
        <w:rPr>
          <w:rFonts w:ascii="Times New Roman" w:hAnsi="Times New Roman" w:cs="Times New Roman"/>
          <w:lang w:val="ru-RU"/>
        </w:rPr>
      </w:pPr>
      <w:hyperlink r:id="rId81" w:history="1">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bio</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nature</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hyperlink>
    </w:p>
    <w:p w:rsidR="00833B54" w:rsidRPr="00833B54" w:rsidRDefault="004A75BC" w:rsidP="00833B54">
      <w:pPr>
        <w:spacing w:line="240" w:lineRule="auto"/>
        <w:rPr>
          <w:rFonts w:ascii="Times New Roman" w:hAnsi="Times New Roman" w:cs="Times New Roman"/>
          <w:lang w:val="ru-RU"/>
        </w:rPr>
      </w:pPr>
      <w:hyperlink r:id="rId82" w:history="1">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km</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education</w:t>
        </w:r>
      </w:hyperlink>
    </w:p>
    <w:p w:rsidR="00833B54" w:rsidRPr="00833B54" w:rsidRDefault="004A75BC" w:rsidP="00833B54">
      <w:pPr>
        <w:spacing w:line="240" w:lineRule="auto"/>
        <w:rPr>
          <w:rFonts w:ascii="Times New Roman" w:hAnsi="Times New Roman" w:cs="Times New Roman"/>
          <w:lang w:val="ru-RU"/>
        </w:rPr>
      </w:pPr>
      <w:hyperlink r:id="rId83" w:history="1">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openclass</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hyperlink>
    </w:p>
    <w:p w:rsidR="00833B54" w:rsidRPr="00833B54" w:rsidRDefault="004A75BC" w:rsidP="00833B54">
      <w:pPr>
        <w:tabs>
          <w:tab w:val="left" w:pos="360"/>
          <w:tab w:val="left" w:pos="540"/>
        </w:tabs>
        <w:spacing w:line="240" w:lineRule="auto"/>
        <w:ind w:firstLine="14"/>
        <w:rPr>
          <w:rFonts w:ascii="Times New Roman" w:hAnsi="Times New Roman" w:cs="Times New Roman"/>
          <w:lang w:val="ru-RU"/>
        </w:rPr>
      </w:pPr>
      <w:hyperlink r:id="rId84" w:history="1">
        <w:r w:rsidR="00833B54" w:rsidRPr="00833B54">
          <w:rPr>
            <w:rStyle w:val="ab"/>
            <w:rFonts w:ascii="Times New Roman" w:hAnsi="Times New Roman" w:cs="Times New Roman"/>
          </w:rPr>
          <w:t>http</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gnpbu</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r w:rsidR="00833B54" w:rsidRPr="00833B54">
          <w:rPr>
            <w:rStyle w:val="ab"/>
            <w:rFonts w:ascii="Times New Roman" w:hAnsi="Times New Roman" w:cs="Times New Roman"/>
            <w:lang w:val="ru-RU"/>
          </w:rPr>
          <w:t>/</w:t>
        </w:r>
      </w:hyperlink>
      <w:r w:rsidR="00833B54" w:rsidRPr="00833B54">
        <w:rPr>
          <w:rFonts w:ascii="Times New Roman" w:hAnsi="Times New Roman" w:cs="Times New Roman"/>
        </w:rPr>
        <w:t>web</w:t>
      </w:r>
      <w:r w:rsidR="00833B54" w:rsidRPr="00833B54">
        <w:rPr>
          <w:rFonts w:ascii="Times New Roman" w:hAnsi="Times New Roman" w:cs="Times New Roman"/>
          <w:lang w:val="ru-RU"/>
        </w:rPr>
        <w:t>_</w:t>
      </w:r>
      <w:proofErr w:type="spellStart"/>
      <w:r w:rsidR="00833B54" w:rsidRPr="00833B54">
        <w:rPr>
          <w:rFonts w:ascii="Times New Roman" w:hAnsi="Times New Roman" w:cs="Times New Roman"/>
        </w:rPr>
        <w:t>resurs</w:t>
      </w:r>
      <w:proofErr w:type="spellEnd"/>
      <w:r w:rsidR="00833B54" w:rsidRPr="00833B54">
        <w:rPr>
          <w:rFonts w:ascii="Times New Roman" w:hAnsi="Times New Roman" w:cs="Times New Roman"/>
          <w:lang w:val="ru-RU"/>
        </w:rPr>
        <w:t>/</w:t>
      </w:r>
      <w:proofErr w:type="spellStart"/>
      <w:r w:rsidR="00833B54" w:rsidRPr="00833B54">
        <w:rPr>
          <w:rFonts w:ascii="Times New Roman" w:hAnsi="Times New Roman" w:cs="Times New Roman"/>
        </w:rPr>
        <w:t>Estestv</w:t>
      </w:r>
      <w:proofErr w:type="spellEnd"/>
      <w:r w:rsidR="00833B54" w:rsidRPr="00833B54">
        <w:rPr>
          <w:rFonts w:ascii="Times New Roman" w:hAnsi="Times New Roman" w:cs="Times New Roman"/>
          <w:lang w:val="ru-RU"/>
        </w:rPr>
        <w:t>_</w:t>
      </w:r>
      <w:proofErr w:type="spellStart"/>
      <w:r w:rsidR="00833B54" w:rsidRPr="00833B54">
        <w:rPr>
          <w:rFonts w:ascii="Times New Roman" w:hAnsi="Times New Roman" w:cs="Times New Roman"/>
        </w:rPr>
        <w:t>nauki</w:t>
      </w:r>
      <w:proofErr w:type="spellEnd"/>
      <w:r w:rsidR="00833B54" w:rsidRPr="00833B54">
        <w:rPr>
          <w:rFonts w:ascii="Times New Roman" w:hAnsi="Times New Roman" w:cs="Times New Roman"/>
          <w:lang w:val="ru-RU"/>
        </w:rPr>
        <w:t>_2.</w:t>
      </w:r>
      <w:proofErr w:type="spellStart"/>
      <w:r w:rsidR="00833B54" w:rsidRPr="00833B54">
        <w:rPr>
          <w:rFonts w:ascii="Times New Roman" w:hAnsi="Times New Roman" w:cs="Times New Roman"/>
        </w:rPr>
        <w:t>htm</w:t>
      </w:r>
      <w:proofErr w:type="spellEnd"/>
      <w:r w:rsidR="00833B54" w:rsidRPr="00833B54">
        <w:rPr>
          <w:rFonts w:ascii="Times New Roman" w:hAnsi="Times New Roman" w:cs="Times New Roman"/>
          <w:lang w:val="ru-RU"/>
        </w:rPr>
        <w:t>. Подборка интернет-материалов для учителей биологии по разным биологическим дисциплинам.</w:t>
      </w:r>
    </w:p>
    <w:p w:rsidR="00833B54" w:rsidRPr="00833B54" w:rsidRDefault="004A75BC" w:rsidP="00833B54">
      <w:pPr>
        <w:tabs>
          <w:tab w:val="left" w:pos="360"/>
          <w:tab w:val="left" w:pos="540"/>
        </w:tabs>
        <w:spacing w:line="240" w:lineRule="auto"/>
        <w:ind w:firstLine="14"/>
        <w:rPr>
          <w:rFonts w:ascii="Times New Roman" w:hAnsi="Times New Roman" w:cs="Times New Roman"/>
          <w:lang w:val="ru-RU"/>
        </w:rPr>
      </w:pPr>
      <w:hyperlink r:id="rId85" w:history="1">
        <w:r w:rsidR="00833B54" w:rsidRPr="00833B54">
          <w:rPr>
            <w:rStyle w:val="ab"/>
            <w:rFonts w:ascii="Times New Roman" w:hAnsi="Times New Roman" w:cs="Times New Roman"/>
          </w:rPr>
          <w:t>http</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minobraz</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hyperlink>
      <w:r w:rsidR="00833B54" w:rsidRPr="00833B54">
        <w:rPr>
          <w:rFonts w:ascii="Times New Roman" w:hAnsi="Times New Roman" w:cs="Times New Roman"/>
          <w:lang w:val="ru-RU"/>
        </w:rPr>
        <w:t xml:space="preserve"> Сайт Министерства общего и профессионального образования Свердловской области.</w:t>
      </w:r>
    </w:p>
    <w:p w:rsidR="00833B54" w:rsidRPr="00833B54" w:rsidRDefault="004A75BC" w:rsidP="00833B54">
      <w:pPr>
        <w:tabs>
          <w:tab w:val="left" w:pos="360"/>
          <w:tab w:val="left" w:pos="540"/>
        </w:tabs>
        <w:spacing w:line="240" w:lineRule="auto"/>
        <w:ind w:firstLine="14"/>
        <w:rPr>
          <w:rFonts w:ascii="Times New Roman" w:hAnsi="Times New Roman" w:cs="Times New Roman"/>
          <w:lang w:val="ru-RU"/>
        </w:rPr>
      </w:pPr>
      <w:hyperlink r:id="rId86" w:history="1">
        <w:r w:rsidR="00833B54" w:rsidRPr="00833B54">
          <w:rPr>
            <w:rStyle w:val="ab"/>
            <w:rFonts w:ascii="Times New Roman" w:hAnsi="Times New Roman" w:cs="Times New Roman"/>
          </w:rPr>
          <w:t>http</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ceti</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ur</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hyperlink>
      <w:r w:rsidR="00833B54" w:rsidRPr="00833B54">
        <w:rPr>
          <w:rFonts w:ascii="Times New Roman" w:hAnsi="Times New Roman" w:cs="Times New Roman"/>
          <w:lang w:val="ru-RU"/>
        </w:rPr>
        <w:t xml:space="preserve"> Сайт Центра экологического обучения и информации.</w:t>
      </w:r>
    </w:p>
    <w:p w:rsidR="00833B54" w:rsidRPr="00833B54" w:rsidRDefault="004A75BC" w:rsidP="00833B54">
      <w:pPr>
        <w:tabs>
          <w:tab w:val="left" w:pos="360"/>
          <w:tab w:val="left" w:pos="540"/>
        </w:tabs>
        <w:spacing w:line="240" w:lineRule="auto"/>
        <w:ind w:firstLine="14"/>
        <w:rPr>
          <w:rFonts w:ascii="Times New Roman" w:hAnsi="Times New Roman" w:cs="Times New Roman"/>
          <w:lang w:val="ru-RU"/>
        </w:rPr>
      </w:pPr>
      <w:hyperlink r:id="rId87" w:history="1">
        <w:r w:rsidR="00833B54" w:rsidRPr="00833B54">
          <w:rPr>
            <w:rStyle w:val="ab"/>
            <w:rFonts w:ascii="Times New Roman" w:hAnsi="Times New Roman" w:cs="Times New Roman"/>
          </w:rPr>
          <w:t>http</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school</w:t>
        </w:r>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collection</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edu</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hyperlink>
      <w:r w:rsidR="00833B54" w:rsidRPr="00833B54">
        <w:rPr>
          <w:rFonts w:ascii="Times New Roman" w:hAnsi="Times New Roman" w:cs="Times New Roman"/>
          <w:lang w:val="ru-RU"/>
        </w:rPr>
        <w:t xml:space="preserve"> Единая коллекция цифровых образовательных ресурсов. </w:t>
      </w:r>
    </w:p>
    <w:p w:rsidR="00833B54" w:rsidRPr="00833B54" w:rsidRDefault="004A75BC" w:rsidP="00833B54">
      <w:pPr>
        <w:spacing w:line="240" w:lineRule="auto"/>
        <w:jc w:val="both"/>
        <w:rPr>
          <w:rFonts w:ascii="Times New Roman" w:hAnsi="Times New Roman" w:cs="Times New Roman"/>
          <w:lang w:val="ru-RU"/>
        </w:rPr>
      </w:pPr>
      <w:hyperlink r:id="rId88" w:history="1">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zavuch</w:t>
        </w:r>
        <w:proofErr w:type="spellEnd"/>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info</w:t>
        </w:r>
      </w:hyperlink>
    </w:p>
    <w:p w:rsidR="00833B54" w:rsidRPr="00833B54" w:rsidRDefault="004A75BC" w:rsidP="00833B54">
      <w:pPr>
        <w:spacing w:line="240" w:lineRule="auto"/>
        <w:jc w:val="both"/>
        <w:rPr>
          <w:rFonts w:ascii="Times New Roman" w:hAnsi="Times New Roman" w:cs="Times New Roman"/>
          <w:lang w:val="ru-RU"/>
        </w:rPr>
      </w:pPr>
      <w:hyperlink r:id="rId89" w:history="1">
        <w:r w:rsidR="00833B54" w:rsidRPr="00833B54">
          <w:rPr>
            <w:rStyle w:val="ab"/>
            <w:rFonts w:ascii="Times New Roman" w:hAnsi="Times New Roman" w:cs="Times New Roman"/>
          </w:rPr>
          <w:t>www</w:t>
        </w:r>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ru</w:t>
        </w:r>
        <w:proofErr w:type="spellEnd"/>
        <w:r w:rsidR="00833B54" w:rsidRPr="00833B54">
          <w:rPr>
            <w:rStyle w:val="ab"/>
            <w:rFonts w:ascii="Times New Roman" w:hAnsi="Times New Roman" w:cs="Times New Roman"/>
            <w:lang w:val="ru-RU"/>
          </w:rPr>
          <w:t>.</w:t>
        </w:r>
        <w:proofErr w:type="spellStart"/>
        <w:r w:rsidR="00833B54" w:rsidRPr="00833B54">
          <w:rPr>
            <w:rStyle w:val="ab"/>
            <w:rFonts w:ascii="Times New Roman" w:hAnsi="Times New Roman" w:cs="Times New Roman"/>
          </w:rPr>
          <w:t>wikipedia</w:t>
        </w:r>
        <w:proofErr w:type="spellEnd"/>
        <w:r w:rsidR="00833B54" w:rsidRPr="00833B54">
          <w:rPr>
            <w:rStyle w:val="ab"/>
            <w:rFonts w:ascii="Times New Roman" w:hAnsi="Times New Roman" w:cs="Times New Roman"/>
            <w:lang w:val="ru-RU"/>
          </w:rPr>
          <w:t>.</w:t>
        </w:r>
        <w:r w:rsidR="00833B54" w:rsidRPr="00833B54">
          <w:rPr>
            <w:rStyle w:val="ab"/>
            <w:rFonts w:ascii="Times New Roman" w:hAnsi="Times New Roman" w:cs="Times New Roman"/>
          </w:rPr>
          <w:t>org</w:t>
        </w:r>
      </w:hyperlink>
    </w:p>
    <w:p w:rsidR="00833B54" w:rsidRPr="00833B54" w:rsidRDefault="004A75BC" w:rsidP="00833B54">
      <w:pPr>
        <w:spacing w:line="240" w:lineRule="auto"/>
        <w:jc w:val="both"/>
        <w:rPr>
          <w:rFonts w:ascii="Times New Roman" w:hAnsi="Times New Roman" w:cs="Times New Roman"/>
        </w:rPr>
      </w:pPr>
      <w:hyperlink r:id="rId90" w:history="1">
        <w:r w:rsidR="00833B54" w:rsidRPr="00833B54">
          <w:rPr>
            <w:rStyle w:val="ab"/>
            <w:rFonts w:ascii="Times New Roman" w:hAnsi="Times New Roman" w:cs="Times New Roman"/>
          </w:rPr>
          <w:t>www.window.edu.ru</w:t>
        </w:r>
      </w:hyperlink>
    </w:p>
    <w:p w:rsidR="00833B54" w:rsidRPr="00833B54" w:rsidRDefault="00833B54" w:rsidP="00833B54">
      <w:pPr>
        <w:shd w:val="clear" w:color="auto" w:fill="FFFFFF"/>
        <w:spacing w:after="150" w:line="240" w:lineRule="auto"/>
        <w:rPr>
          <w:rFonts w:ascii="Times New Roman" w:hAnsi="Times New Roman" w:cs="Times New Roman"/>
        </w:rPr>
      </w:pPr>
    </w:p>
    <w:p w:rsidR="00833B54" w:rsidRPr="00833B54" w:rsidRDefault="00833B54" w:rsidP="00833B54">
      <w:pPr>
        <w:spacing w:line="240" w:lineRule="auto"/>
        <w:ind w:left="120"/>
        <w:rPr>
          <w:rFonts w:ascii="Times New Roman" w:hAnsi="Times New Roman" w:cs="Times New Roman"/>
        </w:rPr>
      </w:pPr>
    </w:p>
    <w:p w:rsidR="00833B54" w:rsidRDefault="00833B54" w:rsidP="00833B54">
      <w:pPr>
        <w:spacing w:line="366" w:lineRule="exact"/>
        <w:ind w:left="911"/>
        <w:rPr>
          <w:sz w:val="32"/>
        </w:rPr>
      </w:pPr>
    </w:p>
    <w:p w:rsidR="005F22C1" w:rsidRPr="00A340D5" w:rsidRDefault="005F22C1" w:rsidP="00833B54">
      <w:pPr>
        <w:spacing w:after="0" w:line="480" w:lineRule="auto"/>
        <w:ind w:left="120"/>
        <w:rPr>
          <w:lang w:val="ru-RU"/>
        </w:rPr>
      </w:pPr>
    </w:p>
    <w:sectPr w:rsidR="005F22C1" w:rsidRPr="00A340D5" w:rsidSect="007A615B">
      <w:pgSz w:w="11907" w:h="16839" w:code="9"/>
      <w:pgMar w:top="1440" w:right="1440" w:bottom="1440" w:left="1276"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77045"/>
    <w:multiLevelType w:val="hybridMultilevel"/>
    <w:tmpl w:val="FA809292"/>
    <w:lvl w:ilvl="0" w:tplc="4EA21E04">
      <w:start w:val="1"/>
      <w:numFmt w:val="decimal"/>
      <w:lvlText w:val="%1."/>
      <w:lvlJc w:val="left"/>
      <w:pPr>
        <w:ind w:left="360" w:hanging="360"/>
      </w:pPr>
      <w:rPr>
        <w:rFonts w:ascii="Times New Roman" w:hAnsi="Times New Roman" w:hint="default"/>
        <w:color w:val="000000"/>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6A87"/>
    <w:rsid w:val="0005217F"/>
    <w:rsid w:val="00056A87"/>
    <w:rsid w:val="000911F8"/>
    <w:rsid w:val="001B1332"/>
    <w:rsid w:val="004A75BC"/>
    <w:rsid w:val="0056571B"/>
    <w:rsid w:val="005F22C1"/>
    <w:rsid w:val="007A615B"/>
    <w:rsid w:val="00833B54"/>
    <w:rsid w:val="00A340D5"/>
    <w:rsid w:val="00BF1A35"/>
    <w:rsid w:val="00C05D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1214A"/>
  <w15:docId w15:val="{239EC853-EF38-4028-AE43-CE10D2D4D9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0"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ody Text"/>
    <w:basedOn w:val="a"/>
    <w:link w:val="af"/>
    <w:uiPriority w:val="1"/>
    <w:semiHidden/>
    <w:unhideWhenUsed/>
    <w:qFormat/>
    <w:rsid w:val="00A340D5"/>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semiHidden/>
    <w:rsid w:val="00A340D5"/>
    <w:rPr>
      <w:rFonts w:ascii="Times New Roman" w:eastAsia="Times New Roman" w:hAnsi="Times New Roman" w:cs="Times New Roman"/>
      <w:sz w:val="28"/>
      <w:szCs w:val="28"/>
      <w:lang w:val="ru-RU"/>
    </w:rPr>
  </w:style>
  <w:style w:type="paragraph" w:styleId="af0">
    <w:name w:val="List Paragraph"/>
    <w:basedOn w:val="a"/>
    <w:uiPriority w:val="99"/>
    <w:rsid w:val="007A615B"/>
    <w:pPr>
      <w:ind w:left="720"/>
      <w:contextualSpacing/>
    </w:pPr>
  </w:style>
  <w:style w:type="paragraph" w:styleId="af1">
    <w:name w:val="No Spacing"/>
    <w:qFormat/>
    <w:rsid w:val="007A615B"/>
    <w:pPr>
      <w:spacing w:after="0" w:line="240" w:lineRule="auto"/>
    </w:pPr>
    <w:rPr>
      <w:rFonts w:ascii="Calibri" w:eastAsia="Calibri" w:hAnsi="Calibri"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68597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63e6870" TargetMode="External"/><Relationship Id="rId21" Type="http://schemas.openxmlformats.org/officeDocument/2006/relationships/hyperlink" Target="https://m.edsoo.ru/863e6122" TargetMode="External"/><Relationship Id="rId42" Type="http://schemas.openxmlformats.org/officeDocument/2006/relationships/hyperlink" Target="https://m.edsoo.ru/863e8436" TargetMode="External"/><Relationship Id="rId47" Type="http://schemas.openxmlformats.org/officeDocument/2006/relationships/hyperlink" Target="https://m.edsoo.ru/863e8c60" TargetMode="External"/><Relationship Id="rId63" Type="http://schemas.openxmlformats.org/officeDocument/2006/relationships/hyperlink" Target="https://m.edsoo.ru/863ea6be" TargetMode="External"/><Relationship Id="rId68" Type="http://schemas.openxmlformats.org/officeDocument/2006/relationships/hyperlink" Target="https://m.edsoo.ru/863eaea2" TargetMode="External"/><Relationship Id="rId84" Type="http://schemas.openxmlformats.org/officeDocument/2006/relationships/hyperlink" Target="http://www.gnpbu.ru/" TargetMode="External"/><Relationship Id="rId89" Type="http://schemas.openxmlformats.org/officeDocument/2006/relationships/hyperlink" Target="http://www.ru.wikipedia.org" TargetMode="External"/><Relationship Id="rId16" Type="http://schemas.openxmlformats.org/officeDocument/2006/relationships/hyperlink" Target="https://m.edsoo.ru/7f41cc74" TargetMode="External"/><Relationship Id="rId11" Type="http://schemas.openxmlformats.org/officeDocument/2006/relationships/hyperlink" Target="https://m.edsoo.ru/7f41c292" TargetMode="External"/><Relationship Id="rId32" Type="http://schemas.openxmlformats.org/officeDocument/2006/relationships/hyperlink" Target="https://m.edsoo.ru/863e7c98" TargetMode="External"/><Relationship Id="rId37" Type="http://schemas.openxmlformats.org/officeDocument/2006/relationships/hyperlink" Target="https://m.edsoo.ru/863e7540" TargetMode="External"/><Relationship Id="rId53" Type="http://schemas.openxmlformats.org/officeDocument/2006/relationships/hyperlink" Target="https://m.edsoo.ru/863e9336" TargetMode="External"/><Relationship Id="rId58" Type="http://schemas.openxmlformats.org/officeDocument/2006/relationships/hyperlink" Target="https://m.edsoo.ru/863e9da4" TargetMode="External"/><Relationship Id="rId74" Type="http://schemas.openxmlformats.org/officeDocument/2006/relationships/hyperlink" Target="https://m.edsoo.ru/863eb5fa" TargetMode="External"/><Relationship Id="rId79" Type="http://schemas.openxmlformats.org/officeDocument/2006/relationships/hyperlink" Target="http://www.edios.ru/" TargetMode="External"/><Relationship Id="rId5" Type="http://schemas.openxmlformats.org/officeDocument/2006/relationships/image" Target="media/image1.emf"/><Relationship Id="rId90" Type="http://schemas.openxmlformats.org/officeDocument/2006/relationships/hyperlink" Target="http://www.window.edu.ru" TargetMode="External"/><Relationship Id="rId14" Type="http://schemas.openxmlformats.org/officeDocument/2006/relationships/hyperlink" Target="https://m.edsoo.ru/7f41cc74" TargetMode="External"/><Relationship Id="rId22" Type="http://schemas.openxmlformats.org/officeDocument/2006/relationships/hyperlink" Target="https://m.edsoo.ru/863e6564" TargetMode="External"/><Relationship Id="rId27" Type="http://schemas.openxmlformats.org/officeDocument/2006/relationships/hyperlink" Target="https://m.edsoo.ru/863e6d5c" TargetMode="External"/><Relationship Id="rId30" Type="http://schemas.openxmlformats.org/officeDocument/2006/relationships/hyperlink" Target="https://m.edsoo.ru/863e716c" TargetMode="External"/><Relationship Id="rId35" Type="http://schemas.openxmlformats.org/officeDocument/2006/relationships/hyperlink" Target="https://m.edsoo.ru/863e796e" TargetMode="External"/><Relationship Id="rId43" Type="http://schemas.openxmlformats.org/officeDocument/2006/relationships/hyperlink" Target="https://m.edsoo.ru/863e86f2" TargetMode="External"/><Relationship Id="rId48" Type="http://schemas.openxmlformats.org/officeDocument/2006/relationships/hyperlink" Target="https://m.edsoo.ru/863e8efe" TargetMode="External"/><Relationship Id="rId56" Type="http://schemas.openxmlformats.org/officeDocument/2006/relationships/hyperlink" Target="https://m.edsoo.ru/863e9c1e" TargetMode="External"/><Relationship Id="rId64" Type="http://schemas.openxmlformats.org/officeDocument/2006/relationships/hyperlink" Target="https://m.edsoo.ru/863ea8bc" TargetMode="External"/><Relationship Id="rId69" Type="http://schemas.openxmlformats.org/officeDocument/2006/relationships/hyperlink" Target="https://m.edsoo.ru/863eafec" TargetMode="External"/><Relationship Id="rId77" Type="http://schemas.openxmlformats.org/officeDocument/2006/relationships/hyperlink" Target="https://m.edsoo.ru/863eba1e" TargetMode="External"/><Relationship Id="rId8" Type="http://schemas.openxmlformats.org/officeDocument/2006/relationships/hyperlink" Target="https://m.edsoo.ru/7f41c292" TargetMode="External"/><Relationship Id="rId51" Type="http://schemas.openxmlformats.org/officeDocument/2006/relationships/hyperlink" Target="https://m.edsoo.ru/863e9214" TargetMode="External"/><Relationship Id="rId72" Type="http://schemas.openxmlformats.org/officeDocument/2006/relationships/hyperlink" Target="https://m.edsoo.ru/863eb46a" TargetMode="External"/><Relationship Id="rId80" Type="http://schemas.openxmlformats.org/officeDocument/2006/relationships/hyperlink" Target="https://www.uchportal.ru/load/75" TargetMode="External"/><Relationship Id="rId85" Type="http://schemas.openxmlformats.org/officeDocument/2006/relationships/hyperlink" Target="http://www.minobraz.ru/" TargetMode="External"/><Relationship Id="rId3" Type="http://schemas.openxmlformats.org/officeDocument/2006/relationships/settings" Target="settings.xml"/><Relationship Id="rId12" Type="http://schemas.openxmlformats.org/officeDocument/2006/relationships/hyperlink" Target="https://m.edsoo.ru/7f41c292" TargetMode="External"/><Relationship Id="rId17" Type="http://schemas.openxmlformats.org/officeDocument/2006/relationships/hyperlink" Target="https://m.edsoo.ru/7f41cc74" TargetMode="External"/><Relationship Id="rId25" Type="http://schemas.openxmlformats.org/officeDocument/2006/relationships/hyperlink" Target="https://m.edsoo.ru/863e6b72" TargetMode="External"/><Relationship Id="rId33" Type="http://schemas.openxmlformats.org/officeDocument/2006/relationships/hyperlink" Target="https://m.edsoo.ru/863e7aae" TargetMode="External"/><Relationship Id="rId38" Type="http://schemas.openxmlformats.org/officeDocument/2006/relationships/hyperlink" Target="https://m.edsoo.ru/863e81b6" TargetMode="External"/><Relationship Id="rId46" Type="http://schemas.openxmlformats.org/officeDocument/2006/relationships/hyperlink" Target="https://m.edsoo.ru/863e8c60" TargetMode="External"/><Relationship Id="rId59" Type="http://schemas.openxmlformats.org/officeDocument/2006/relationships/hyperlink" Target="https://m.edsoo.ru/863e9ed0" TargetMode="External"/><Relationship Id="rId67" Type="http://schemas.openxmlformats.org/officeDocument/2006/relationships/hyperlink" Target="https://m.edsoo.ru/863ead44" TargetMode="External"/><Relationship Id="rId20" Type="http://schemas.openxmlformats.org/officeDocument/2006/relationships/hyperlink" Target="https://m.edsoo.ru/863e632a" TargetMode="External"/><Relationship Id="rId41" Type="http://schemas.openxmlformats.org/officeDocument/2006/relationships/hyperlink" Target="https://m.edsoo.ru/863e81b6" TargetMode="External"/><Relationship Id="rId54" Type="http://schemas.openxmlformats.org/officeDocument/2006/relationships/hyperlink" Target="https://m.edsoo.ru/863ea20e" TargetMode="External"/><Relationship Id="rId62" Type="http://schemas.openxmlformats.org/officeDocument/2006/relationships/hyperlink" Target="https://m.edsoo.ru/863ea5a6" TargetMode="External"/><Relationship Id="rId70" Type="http://schemas.openxmlformats.org/officeDocument/2006/relationships/hyperlink" Target="https://m.edsoo.ru/863eb10e" TargetMode="External"/><Relationship Id="rId75" Type="http://schemas.openxmlformats.org/officeDocument/2006/relationships/hyperlink" Target="https://m.edsoo.ru/863ebb5e" TargetMode="External"/><Relationship Id="rId83" Type="http://schemas.openxmlformats.org/officeDocument/2006/relationships/hyperlink" Target="http://www.openclass.ru" TargetMode="External"/><Relationship Id="rId88" Type="http://schemas.openxmlformats.org/officeDocument/2006/relationships/hyperlink" Target="http://www.zavuch.info" TargetMode="External"/><Relationship Id="rId9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c292" TargetMode="External"/><Relationship Id="rId15" Type="http://schemas.openxmlformats.org/officeDocument/2006/relationships/hyperlink" Target="https://m.edsoo.ru/7f41cc74" TargetMode="External"/><Relationship Id="rId23" Type="http://schemas.openxmlformats.org/officeDocument/2006/relationships/hyperlink" Target="https://m.edsoo.ru/863e674e" TargetMode="External"/><Relationship Id="rId28" Type="http://schemas.openxmlformats.org/officeDocument/2006/relationships/hyperlink" Target="https://m.edsoo.ru/863e6e88" TargetMode="External"/><Relationship Id="rId36" Type="http://schemas.openxmlformats.org/officeDocument/2006/relationships/hyperlink" Target="https://m.edsoo.ru/863e796e" TargetMode="External"/><Relationship Id="rId49" Type="http://schemas.openxmlformats.org/officeDocument/2006/relationships/hyperlink" Target="https://m.edsoo.ru/863e8efe" TargetMode="External"/><Relationship Id="rId57" Type="http://schemas.openxmlformats.org/officeDocument/2006/relationships/hyperlink" Target="https://m.edsoo.ru/863e99c6" TargetMode="External"/><Relationship Id="rId10" Type="http://schemas.openxmlformats.org/officeDocument/2006/relationships/hyperlink" Target="https://m.edsoo.ru/7f41c292" TargetMode="External"/><Relationship Id="rId31" Type="http://schemas.openxmlformats.org/officeDocument/2006/relationships/hyperlink" Target="https://m.edsoo.ru/863e766c" TargetMode="External"/><Relationship Id="rId44" Type="http://schemas.openxmlformats.org/officeDocument/2006/relationships/hyperlink" Target="https://m.edsoo.ru/863e8878" TargetMode="External"/><Relationship Id="rId52" Type="http://schemas.openxmlformats.org/officeDocument/2006/relationships/hyperlink" Target="https://m.edsoo.ru/863e9214" TargetMode="External"/><Relationship Id="rId60" Type="http://schemas.openxmlformats.org/officeDocument/2006/relationships/hyperlink" Target="https://m.edsoo.ru/863e9fde" TargetMode="External"/><Relationship Id="rId65" Type="http://schemas.openxmlformats.org/officeDocument/2006/relationships/hyperlink" Target="https://m.edsoo.ru/863ea48e" TargetMode="External"/><Relationship Id="rId73" Type="http://schemas.openxmlformats.org/officeDocument/2006/relationships/hyperlink" Target="https://m.edsoo.ru/863eb46a" TargetMode="External"/><Relationship Id="rId78" Type="http://schemas.openxmlformats.org/officeDocument/2006/relationships/hyperlink" Target="http://www.bio.1september.ru" TargetMode="External"/><Relationship Id="rId81" Type="http://schemas.openxmlformats.org/officeDocument/2006/relationships/hyperlink" Target="http://www.bio.nature.ru" TargetMode="External"/><Relationship Id="rId86" Type="http://schemas.openxmlformats.org/officeDocument/2006/relationships/hyperlink" Target="http://www.ceti.ur.ru/" TargetMode="External"/><Relationship Id="rId4" Type="http://schemas.openxmlformats.org/officeDocument/2006/relationships/webSettings" Target="webSettings.xml"/><Relationship Id="rId9" Type="http://schemas.openxmlformats.org/officeDocument/2006/relationships/hyperlink" Target="https://m.edsoo.ru/7f41c292" TargetMode="External"/><Relationship Id="rId13" Type="http://schemas.openxmlformats.org/officeDocument/2006/relationships/hyperlink" Target="https://m.edsoo.ru/7f41c292" TargetMode="External"/><Relationship Id="rId18" Type="http://schemas.openxmlformats.org/officeDocument/2006/relationships/hyperlink" Target="https://m.edsoo.ru/7f41cc74" TargetMode="External"/><Relationship Id="rId39" Type="http://schemas.openxmlformats.org/officeDocument/2006/relationships/hyperlink" Target="https://m.edsoo.ru/863e831e" TargetMode="External"/><Relationship Id="rId34" Type="http://schemas.openxmlformats.org/officeDocument/2006/relationships/hyperlink" Target="https://m.edsoo.ru/863e7dc4" TargetMode="External"/><Relationship Id="rId50" Type="http://schemas.openxmlformats.org/officeDocument/2006/relationships/hyperlink" Target="https://m.edsoo.ru/863e8d78" TargetMode="External"/><Relationship Id="rId55" Type="http://schemas.openxmlformats.org/officeDocument/2006/relationships/hyperlink" Target="https://m.edsoo.ru/863e9570" TargetMode="External"/><Relationship Id="rId76" Type="http://schemas.openxmlformats.org/officeDocument/2006/relationships/hyperlink" Target="https://m.edsoo.ru/863ebd16" TargetMode="External"/><Relationship Id="rId7" Type="http://schemas.openxmlformats.org/officeDocument/2006/relationships/hyperlink" Target="https://m.edsoo.ru/7f41c292" TargetMode="External"/><Relationship Id="rId71" Type="http://schemas.openxmlformats.org/officeDocument/2006/relationships/hyperlink" Target="https://m.edsoo.ru/863eb348" TargetMode="External"/><Relationship Id="rId9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s://m.edsoo.ru/863e6ff0" TargetMode="External"/><Relationship Id="rId24" Type="http://schemas.openxmlformats.org/officeDocument/2006/relationships/hyperlink" Target="https://m.edsoo.ru/863e6b72" TargetMode="External"/><Relationship Id="rId40" Type="http://schemas.openxmlformats.org/officeDocument/2006/relationships/hyperlink" Target="https://m.edsoo.ru/863e7f4a" TargetMode="External"/><Relationship Id="rId45" Type="http://schemas.openxmlformats.org/officeDocument/2006/relationships/hyperlink" Target="https://m.edsoo.ru/863e89a4" TargetMode="External"/><Relationship Id="rId66" Type="http://schemas.openxmlformats.org/officeDocument/2006/relationships/hyperlink" Target="https://m.edsoo.ru/863eac2c" TargetMode="External"/><Relationship Id="rId87" Type="http://schemas.openxmlformats.org/officeDocument/2006/relationships/hyperlink" Target="http://school-collection.edu.ru/" TargetMode="External"/><Relationship Id="rId61" Type="http://schemas.openxmlformats.org/officeDocument/2006/relationships/hyperlink" Target="https://m.edsoo.ru/863e9c1e" TargetMode="External"/><Relationship Id="rId82" Type="http://schemas.openxmlformats.org/officeDocument/2006/relationships/hyperlink" Target="http://www.km.ru/education" TargetMode="External"/><Relationship Id="rId19" Type="http://schemas.openxmlformats.org/officeDocument/2006/relationships/hyperlink" Target="https://m.edsoo.ru/863e61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1</Pages>
  <Words>10883</Words>
  <Characters>62037</Characters>
  <Application>Microsoft Office Word</Application>
  <DocSecurity>0</DocSecurity>
  <Lines>516</Lines>
  <Paragraphs>145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Владелец</dc:creator>
  <cp:lastModifiedBy>User</cp:lastModifiedBy>
  <cp:revision>10</cp:revision>
  <cp:lastPrinted>2024-09-16T17:36:00Z</cp:lastPrinted>
  <dcterms:created xsi:type="dcterms:W3CDTF">2024-09-16T12:04:00Z</dcterms:created>
  <dcterms:modified xsi:type="dcterms:W3CDTF">2024-09-26T05:26:00Z</dcterms:modified>
</cp:coreProperties>
</file>